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5F013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47D60D90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3430193D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56E5D077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1C84F54B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5BC27538" w14:textId="77777777" w:rsidR="00AF2497" w:rsidRDefault="00AF2497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14:paraId="30F93BA8" w14:textId="33C305CE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เอกสารพระศาสนจักร</w:t>
      </w:r>
    </w:p>
    <w:p w14:paraId="68AE4BD0" w14:textId="30BA8FD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และเอกสารสภาพความเป็นจริง</w:t>
      </w:r>
    </w:p>
    <w:p w14:paraId="002CF3CA" w14:textId="63100DBC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52"/>
          <w:szCs w:val="52"/>
          <w:cs/>
        </w:rPr>
      </w:pPr>
      <w:r w:rsidRPr="00AF249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การอ</w:t>
      </w:r>
      <w:r w:rsidR="001D3187">
        <w:rPr>
          <w:rFonts w:ascii="TH SarabunPSK" w:eastAsia="Times New Roman" w:hAnsi="TH SarabunPSK" w:cs="TH SarabunPSK" w:hint="cs"/>
          <w:b/>
          <w:bCs/>
          <w:sz w:val="52"/>
          <w:szCs w:val="52"/>
          <w:cs/>
        </w:rPr>
        <w:t>บรมในระบบบ้านเณรเล็ก</w:t>
      </w:r>
    </w:p>
    <w:p w14:paraId="221280EF" w14:textId="3AE90367" w:rsidR="009D1AE0" w:rsidRDefault="009D1AE0">
      <w:pPr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br w:type="page"/>
      </w:r>
    </w:p>
    <w:p w14:paraId="2C349092" w14:textId="65CDD100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</w:p>
    <w:p w14:paraId="1AC8596A" w14:textId="43A1AB4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เอกสารพระศาสนจักร</w:t>
      </w:r>
    </w:p>
    <w:p w14:paraId="131B01EA" w14:textId="77777777" w:rsidR="009D1AE0" w:rsidRPr="00AF2497" w:rsidRDefault="009D1AE0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AF2497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และเอกสารสภาพความเป็นจริง</w:t>
      </w:r>
    </w:p>
    <w:p w14:paraId="0E252FA6" w14:textId="2816E6D8" w:rsidR="009D1AE0" w:rsidRPr="00AF2497" w:rsidRDefault="0023068E" w:rsidP="009D1AE0">
      <w:pPr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23068E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การอบรมในระบบบ้านเณรเล็ก</w:t>
      </w:r>
    </w:p>
    <w:p w14:paraId="2D2F7B83" w14:textId="0C044930" w:rsidR="009D1AE0" w:rsidRPr="00AF2497" w:rsidRDefault="009D1AE0" w:rsidP="009D1AE0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ab/>
      </w:r>
      <w:r w:rsidRPr="00AF249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หน้า</w:t>
      </w:r>
    </w:p>
    <w:p w14:paraId="595C73AB" w14:textId="49B48436" w:rsidR="008D0F09" w:rsidRPr="00AF2497" w:rsidRDefault="001D3187" w:rsidP="007D4EC0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1</w:t>
      </w:r>
      <w:r w:rsidR="008D0F09" w:rsidRPr="00AF2497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. การอ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บรมในระบบบ้านเณรเล็ก</w:t>
      </w: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 w:rsidR="008D0F09" w:rsidRPr="00AF2497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ab/>
      </w:r>
      <w:r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3</w:t>
      </w:r>
    </w:p>
    <w:p w14:paraId="615E43F9" w14:textId="693643E0" w:rsidR="008D0F09" w:rsidRPr="00AF2497" w:rsidRDefault="008D0F09" w:rsidP="008D0F09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073950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.1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 xml:space="preserve">สมณกฤษฎีกาเรื่องการอบรมเพื่อเป็นพระสงฆ์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1D318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3</w:t>
      </w:r>
    </w:p>
    <w:p w14:paraId="4ACE5258" w14:textId="60FC04EE" w:rsidR="008D0F09" w:rsidRPr="00AF2497" w:rsidRDefault="008D0F09" w:rsidP="008D0F09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(</w:t>
      </w:r>
      <w:proofErr w:type="spellStart"/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Optatam</w:t>
      </w:r>
      <w:proofErr w:type="spellEnd"/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</w:t>
      </w:r>
      <w:proofErr w:type="spellStart"/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Totius</w:t>
      </w:r>
      <w:proofErr w:type="spellEnd"/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)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ข้อ 3</w:t>
      </w:r>
    </w:p>
    <w:p w14:paraId="3519844C" w14:textId="0752C4BE" w:rsidR="000C5652" w:rsidRPr="00AF2497" w:rsidRDefault="000C5652" w:rsidP="000C5652">
      <w:pPr>
        <w:pStyle w:val="HTMLPreformatted"/>
        <w:spacing w:line="480" w:lineRule="atLeast"/>
        <w:jc w:val="both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073950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.2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“พระพรแห่งกระแสเรียกพระสงฆ์”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83497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3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</w:p>
    <w:p w14:paraId="0548244B" w14:textId="4F3138F3" w:rsidR="000C5652" w:rsidRPr="00AF2497" w:rsidRDefault="000C5652" w:rsidP="000C5652">
      <w:pPr>
        <w:pStyle w:val="HTMLPreformatted"/>
        <w:spacing w:line="480" w:lineRule="atLeast"/>
        <w:jc w:val="both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>(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>The Gift of the Priestly Vocation)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ข้อ 1</w:t>
      </w:r>
      <w:r w:rsidR="0083497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6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-</w:t>
      </w:r>
      <w:r w:rsidR="0083497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2</w:t>
      </w:r>
      <w:r w:rsidR="006A0B36">
        <w:rPr>
          <w:rStyle w:val="y2iqfc"/>
          <w:rFonts w:ascii="TH SarabunPSK" w:hAnsi="TH SarabunPSK" w:cs="TH SarabunPSK"/>
          <w:color w:val="202124"/>
          <w:sz w:val="32"/>
          <w:szCs w:val="32"/>
        </w:rPr>
        <w:t>7</w:t>
      </w:r>
    </w:p>
    <w:p w14:paraId="0D69477C" w14:textId="2BC2E662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073950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.3 ระบบการอบรมพระสงฆ์ตามเอกสารวาติกันที่ 2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071EC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</w:t>
      </w:r>
      <w:r w:rsidR="006A0B36">
        <w:rPr>
          <w:rStyle w:val="y2iqfc"/>
          <w:rFonts w:ascii="TH SarabunPSK" w:hAnsi="TH SarabunPSK" w:cs="TH SarabunPSK"/>
          <w:color w:val="202124"/>
          <w:sz w:val="32"/>
          <w:szCs w:val="32"/>
        </w:rPr>
        <w:t>7</w:t>
      </w:r>
    </w:p>
    <w:p w14:paraId="4C671D39" w14:textId="3C818BE4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แผนกสามเณราลัยและกระแสเรียก ข้อ </w:t>
      </w:r>
      <w:r w:rsidR="00071EC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11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-1</w:t>
      </w:r>
      <w:r w:rsidR="00071ECF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>9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</w:p>
    <w:p w14:paraId="5D8BCFFE" w14:textId="5F5E145E" w:rsidR="000C5652" w:rsidRPr="00AF2497" w:rsidRDefault="000C5652" w:rsidP="000C5652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</w:t>
      </w:r>
      <w:r w:rsidR="00073950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.4 </w:t>
      </w: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กฤษฎีกาสมัชชาใหญ่ของพระศาสนจักรคาทอลิกในประเทศไทย </w:t>
      </w:r>
      <w:r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AF2497" w:rsidRPr="00AF2497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ab/>
      </w:r>
      <w:r w:rsidR="006A0B36">
        <w:rPr>
          <w:rStyle w:val="y2iqfc"/>
          <w:rFonts w:ascii="TH SarabunPSK" w:hAnsi="TH SarabunPSK" w:cs="TH SarabunPSK"/>
          <w:color w:val="202124"/>
          <w:sz w:val="32"/>
          <w:szCs w:val="32"/>
        </w:rPr>
        <w:t>10</w:t>
      </w:r>
    </w:p>
    <w:p w14:paraId="55E43951" w14:textId="0423F0BC" w:rsidR="000C5652" w:rsidRDefault="000C5652" w:rsidP="007D4EC0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 w:rsidRPr="00AF2497"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คริสตศักราช 2015 ข้อ 38</w:t>
      </w:r>
    </w:p>
    <w:p w14:paraId="71D7140A" w14:textId="3550BFFF" w:rsidR="007D4EC0" w:rsidRPr="00AF2497" w:rsidRDefault="007D4EC0" w:rsidP="000C5652">
      <w:pPr>
        <w:pStyle w:val="HTMLPreformatted"/>
        <w:spacing w:after="120"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   </w:t>
      </w:r>
      <w:r w:rsidR="00073950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  <w:r w:rsidRPr="007D4EC0">
        <w:rPr>
          <w:rStyle w:val="y2iqfc"/>
          <w:rFonts w:ascii="TH SarabunPSK" w:hAnsi="TH SarabunPSK" w:cs="TH SarabunPSK"/>
          <w:color w:val="202124"/>
          <w:sz w:val="32"/>
          <w:szCs w:val="32"/>
        </w:rPr>
        <w:t xml:space="preserve">.5 </w:t>
      </w:r>
      <w:r w:rsidRPr="007D4EC0"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t xml:space="preserve">ธรรมนูญการอบรมสามเณรเล็ก ค.ศ. </w:t>
      </w:r>
      <w:r w:rsidRPr="007D4EC0">
        <w:rPr>
          <w:rStyle w:val="y2iqfc"/>
          <w:rFonts w:ascii="TH SarabunPSK" w:hAnsi="TH SarabunPSK" w:cs="TH SarabunPSK"/>
          <w:color w:val="202124"/>
          <w:sz w:val="32"/>
          <w:szCs w:val="32"/>
        </w:rPr>
        <w:t>2000</w:t>
      </w: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ab/>
      </w: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ab/>
      </w: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ab/>
      </w:r>
      <w:r>
        <w:rPr>
          <w:rStyle w:val="y2iqfc"/>
          <w:rFonts w:ascii="TH SarabunPSK" w:hAnsi="TH SarabunPSK" w:cs="TH SarabunPSK"/>
          <w:color w:val="202124"/>
          <w:sz w:val="32"/>
          <w:szCs w:val="32"/>
        </w:rPr>
        <w:tab/>
        <w:t>1</w:t>
      </w:r>
      <w:r w:rsidR="006A0B36">
        <w:rPr>
          <w:rStyle w:val="y2iqfc"/>
          <w:rFonts w:ascii="TH SarabunPSK" w:hAnsi="TH SarabunPSK" w:cs="TH SarabunPSK"/>
          <w:color w:val="202124"/>
          <w:sz w:val="32"/>
          <w:szCs w:val="32"/>
        </w:rPr>
        <w:t>1</w:t>
      </w:r>
    </w:p>
    <w:p w14:paraId="71235D3F" w14:textId="77777777" w:rsidR="007D4EC0" w:rsidRDefault="007D4EC0" w:rsidP="000C5652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ED7D04A" w14:textId="2CE3E7D8" w:rsidR="000C5652" w:rsidRPr="00AF2497" w:rsidRDefault="007D4EC0" w:rsidP="000C5652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sz w:val="36"/>
          <w:szCs w:val="36"/>
        </w:rPr>
        <w:t>2</w:t>
      </w:r>
      <w:r w:rsidR="000C5652" w:rsidRP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. สภาพความเป็นจริงของ</w:t>
      </w:r>
      <w:r w:rsidRPr="007D4EC0">
        <w:rPr>
          <w:rFonts w:ascii="TH SarabunPSK" w:eastAsia="Calibri" w:hAnsi="TH SarabunPSK" w:cs="TH SarabunPSK"/>
          <w:b/>
          <w:bCs/>
          <w:sz w:val="36"/>
          <w:szCs w:val="36"/>
          <w:cs/>
        </w:rPr>
        <w:t>การอบรมในระบบบ้านเณรเล็ก</w:t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proofErr w:type="gramStart"/>
      <w:r w:rsidR="00AF2497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="006A0B36">
        <w:rPr>
          <w:rFonts w:ascii="TH SarabunPSK" w:eastAsia="Calibri" w:hAnsi="TH SarabunPSK" w:cs="TH SarabunPSK"/>
          <w:b/>
          <w:bCs/>
          <w:sz w:val="36"/>
          <w:szCs w:val="36"/>
        </w:rPr>
        <w:t xml:space="preserve"> </w:t>
      </w:r>
      <w:r w:rsidR="001D37F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A0B36">
        <w:rPr>
          <w:rFonts w:ascii="TH SarabunPSK" w:eastAsia="Calibri" w:hAnsi="TH SarabunPSK" w:cs="TH SarabunPSK"/>
          <w:sz w:val="32"/>
          <w:szCs w:val="32"/>
        </w:rPr>
        <w:t>9</w:t>
      </w:r>
      <w:proofErr w:type="gramEnd"/>
    </w:p>
    <w:p w14:paraId="13CC41BE" w14:textId="2D587EBE" w:rsidR="000C5652" w:rsidRPr="00AF2497" w:rsidRDefault="000C5652" w:rsidP="000C5652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 w:rsidRPr="00AF2497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ของพระศาสนจักรคาทอลิกไทย</w:t>
      </w:r>
    </w:p>
    <w:p w14:paraId="1E02D8A3" w14:textId="0A892B9A" w:rsidR="000C5652" w:rsidRPr="00AF2497" w:rsidRDefault="000C5652" w:rsidP="000C5652">
      <w:pPr>
        <w:spacing w:after="0" w:line="480" w:lineRule="atLeast"/>
        <w:rPr>
          <w:rFonts w:ascii="TH SarabunPSK" w:eastAsia="Calibri" w:hAnsi="TH SarabunPSK" w:cs="TH SarabunPSK"/>
          <w:sz w:val="32"/>
          <w:szCs w:val="32"/>
        </w:rPr>
      </w:pPr>
      <w:r w:rsidRPr="00AF249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73950">
        <w:rPr>
          <w:rFonts w:ascii="TH SarabunPSK" w:eastAsia="Calibri" w:hAnsi="TH SarabunPSK" w:cs="TH SarabunPSK"/>
          <w:sz w:val="32"/>
          <w:szCs w:val="32"/>
        </w:rPr>
        <w:t>2</w:t>
      </w:r>
      <w:r w:rsidRP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.1 </w:t>
      </w:r>
      <w:r w:rsidR="001D37F5" w:rsidRPr="001D37F5">
        <w:rPr>
          <w:rFonts w:ascii="TH SarabunPSK" w:eastAsia="Calibri" w:hAnsi="TH SarabunPSK" w:cs="TH SarabunPSK"/>
          <w:sz w:val="32"/>
          <w:szCs w:val="32"/>
          <w:cs/>
        </w:rPr>
        <w:t>สรุปซีโนดพระศาสนจักรไทย เรื่องบ้านเณร (ค.ศ. 2021-2022)</w:t>
      </w:r>
      <w:r w:rsidR="00AF2497">
        <w:rPr>
          <w:rFonts w:ascii="TH SarabunPSK" w:eastAsia="Calibri" w:hAnsi="TH SarabunPSK" w:cs="TH SarabunPSK"/>
          <w:sz w:val="32"/>
          <w:szCs w:val="32"/>
          <w:cs/>
        </w:rPr>
        <w:tab/>
      </w:r>
      <w:r w:rsid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D37F5">
        <w:rPr>
          <w:rFonts w:ascii="TH SarabunPSK" w:eastAsia="Calibri" w:hAnsi="TH SarabunPSK" w:cs="TH SarabunPSK"/>
          <w:sz w:val="32"/>
          <w:szCs w:val="32"/>
          <w:cs/>
        </w:rPr>
        <w:tab/>
      </w:r>
      <w:r w:rsidR="001D37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1D37F5">
        <w:rPr>
          <w:rFonts w:ascii="TH SarabunPSK" w:eastAsia="Calibri" w:hAnsi="TH SarabunPSK" w:cs="TH SarabunPSK"/>
          <w:sz w:val="32"/>
          <w:szCs w:val="32"/>
          <w:cs/>
        </w:rPr>
        <w:tab/>
      </w:r>
      <w:r w:rsidR="001D37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B3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D37F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A0B36">
        <w:rPr>
          <w:rFonts w:ascii="TH SarabunPSK" w:eastAsia="Calibri" w:hAnsi="TH SarabunPSK" w:cs="TH SarabunPSK"/>
          <w:sz w:val="32"/>
          <w:szCs w:val="32"/>
        </w:rPr>
        <w:t>9</w:t>
      </w:r>
      <w:proofErr w:type="gramEnd"/>
    </w:p>
    <w:p w14:paraId="200B9D9A" w14:textId="64ED1C5B" w:rsidR="00E24739" w:rsidRDefault="00AF2497" w:rsidP="00E24739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073950">
        <w:rPr>
          <w:rFonts w:ascii="TH SarabunPSK" w:eastAsia="Calibri" w:hAnsi="TH SarabunPSK" w:cs="TH SarabunPSK"/>
          <w:sz w:val="32"/>
          <w:szCs w:val="32"/>
        </w:rPr>
        <w:t>2</w:t>
      </w:r>
      <w:r w:rsidR="000C5652" w:rsidRPr="00AF2497">
        <w:rPr>
          <w:rFonts w:ascii="TH SarabunPSK" w:eastAsia="Calibri" w:hAnsi="TH SarabunPSK" w:cs="TH SarabunPSK" w:hint="cs"/>
          <w:sz w:val="32"/>
          <w:szCs w:val="32"/>
          <w:cs/>
        </w:rPr>
        <w:t xml:space="preserve">.2 </w:t>
      </w:r>
      <w:r w:rsidR="00013E49">
        <w:rPr>
          <w:rFonts w:ascii="TH SarabunPSK" w:eastAsia="Calibri" w:hAnsi="TH SarabunPSK" w:cs="TH SarabunPSK" w:hint="cs"/>
          <w:sz w:val="32"/>
          <w:szCs w:val="32"/>
          <w:cs/>
        </w:rPr>
        <w:t>สรุป</w:t>
      </w:r>
      <w:r w:rsidR="00E24739" w:rsidRPr="00E24739">
        <w:rPr>
          <w:rFonts w:ascii="TH SarabunPSK" w:eastAsia="Calibri" w:hAnsi="TH SarabunPSK" w:cs="TH SarabunPSK"/>
          <w:sz w:val="32"/>
          <w:szCs w:val="32"/>
          <w:cs/>
        </w:rPr>
        <w:t>ประเด็นการประชุมกลุ่มย่อยสัมมนาผู้ให้การอบรม</w:t>
      </w:r>
      <w:r w:rsidR="00E24739">
        <w:rPr>
          <w:rFonts w:ascii="TH SarabunPSK" w:eastAsia="Calibri" w:hAnsi="TH SarabunPSK" w:cs="TH SarabunPSK"/>
          <w:sz w:val="32"/>
          <w:szCs w:val="32"/>
          <w:cs/>
        </w:rPr>
        <w:tab/>
      </w:r>
      <w:r w:rsidR="00E24739">
        <w:rPr>
          <w:rFonts w:ascii="TH SarabunPSK" w:eastAsia="Calibri" w:hAnsi="TH SarabunPSK" w:cs="TH SarabunPSK"/>
          <w:sz w:val="32"/>
          <w:szCs w:val="32"/>
          <w:cs/>
        </w:rPr>
        <w:tab/>
      </w:r>
      <w:r w:rsidR="00E24739">
        <w:rPr>
          <w:rFonts w:ascii="TH SarabunPSK" w:eastAsia="Calibri" w:hAnsi="TH SarabunPSK" w:cs="TH SarabunPSK"/>
          <w:sz w:val="32"/>
          <w:szCs w:val="32"/>
          <w:cs/>
        </w:rPr>
        <w:tab/>
      </w:r>
      <w:proofErr w:type="gramStart"/>
      <w:r w:rsidR="00E24739">
        <w:rPr>
          <w:rFonts w:ascii="TH SarabunPSK" w:eastAsia="Calibri" w:hAnsi="TH SarabunPSK" w:cs="TH SarabunPSK"/>
          <w:sz w:val="32"/>
          <w:szCs w:val="32"/>
          <w:cs/>
        </w:rPr>
        <w:tab/>
      </w:r>
      <w:r w:rsidR="00E2473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B3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473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A0B36">
        <w:rPr>
          <w:rFonts w:ascii="TH SarabunPSK" w:eastAsia="Calibri" w:hAnsi="TH SarabunPSK" w:cs="TH SarabunPSK"/>
          <w:sz w:val="32"/>
          <w:szCs w:val="32"/>
        </w:rPr>
        <w:t>9</w:t>
      </w:r>
      <w:proofErr w:type="gramEnd"/>
    </w:p>
    <w:p w14:paraId="3BD0B71F" w14:textId="77777777" w:rsidR="00E24739" w:rsidRDefault="00E24739" w:rsidP="00E24739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Pr="00E24739">
        <w:rPr>
          <w:rFonts w:ascii="TH SarabunPSK" w:eastAsia="Calibri" w:hAnsi="TH SarabunPSK" w:cs="TH SarabunPSK"/>
          <w:sz w:val="32"/>
          <w:szCs w:val="32"/>
          <w:cs/>
        </w:rPr>
        <w:t>แผนกสามเณราลัยและกระแสเรียก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24739">
        <w:rPr>
          <w:rFonts w:ascii="TH SarabunPSK" w:eastAsia="Calibri" w:hAnsi="TH SarabunPSK" w:cs="TH SarabunPSK"/>
          <w:sz w:val="32"/>
          <w:szCs w:val="32"/>
          <w:cs/>
        </w:rPr>
        <w:t>“พระพรแห่งกระแสเรียก</w:t>
      </w:r>
    </w:p>
    <w:p w14:paraId="6FBB06D4" w14:textId="17B109EB" w:rsidR="000C5652" w:rsidRDefault="00E24739" w:rsidP="00E24739">
      <w:pPr>
        <w:spacing w:after="0" w:line="480" w:lineRule="atLeast"/>
        <w:jc w:val="thaiDistribute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Pr="00E24739">
        <w:rPr>
          <w:rFonts w:ascii="TH SarabunPSK" w:eastAsia="Calibri" w:hAnsi="TH SarabunPSK" w:cs="TH SarabunPSK"/>
          <w:sz w:val="32"/>
          <w:szCs w:val="32"/>
          <w:cs/>
        </w:rPr>
        <w:t>พระสงฆ์สู่ภาคปฏิบัติ” (2 พฤษภาคม</w:t>
      </w:r>
      <w:r w:rsidR="00013E49">
        <w:rPr>
          <w:rFonts w:ascii="TH SarabunPSK" w:eastAsia="Calibri" w:hAnsi="TH SarabunPSK" w:cs="TH SarabunPSK" w:hint="cs"/>
          <w:sz w:val="32"/>
          <w:szCs w:val="32"/>
          <w:cs/>
        </w:rPr>
        <w:t xml:space="preserve"> ค.ศ.</w:t>
      </w:r>
      <w:r w:rsidRPr="00E24739">
        <w:rPr>
          <w:rFonts w:ascii="TH SarabunPSK" w:eastAsia="Calibri" w:hAnsi="TH SarabunPSK" w:cs="TH SarabunPSK"/>
          <w:sz w:val="32"/>
          <w:szCs w:val="32"/>
          <w:cs/>
        </w:rPr>
        <w:t xml:space="preserve"> 2022)</w:t>
      </w:r>
    </w:p>
    <w:p w14:paraId="2661FA6D" w14:textId="41FA5537" w:rsidR="009776D3" w:rsidRDefault="00AF2497" w:rsidP="001D3187">
      <w:pPr>
        <w:rPr>
          <w:rStyle w:val="y2iqfc"/>
          <w:rFonts w:ascii="TH SarabunPSK" w:eastAsia="Times New Roman" w:hAnsi="TH SarabunPSK" w:cs="TH SarabunPSK"/>
          <w:b/>
          <w:bCs/>
          <w:color w:val="202124"/>
          <w:sz w:val="36"/>
          <w:szCs w:val="36"/>
          <w:cs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</w:rPr>
        <w:br w:type="page"/>
      </w:r>
    </w:p>
    <w:p w14:paraId="668B8A70" w14:textId="556ED361" w:rsidR="001D3187" w:rsidRDefault="001D3187" w:rsidP="001D3187">
      <w:pPr>
        <w:pStyle w:val="HTMLPreformatted"/>
        <w:spacing w:after="120"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lastRenderedPageBreak/>
        <w:t>1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 </w:t>
      </w:r>
      <w:r w:rsidRPr="001D3187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ก</w:t>
      </w:r>
      <w:r w:rsidR="007D4EC0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า</w:t>
      </w:r>
      <w:r w:rsidRPr="001D3187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รอบรมในระบบบ้านเณรเล็ก</w:t>
      </w:r>
    </w:p>
    <w:p w14:paraId="37BA1F31" w14:textId="74D8A474" w:rsidR="009776D3" w:rsidRDefault="001D3187" w:rsidP="0083497F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spacing w:line="480" w:lineRule="atLeast"/>
        <w:ind w:left="720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1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.1 </w:t>
      </w:r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สมณกฤษฎีกาเรื่องการอบรมเพื่อเป็นพระสงฆ์ (</w:t>
      </w:r>
      <w:proofErr w:type="spellStart"/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Optatam</w:t>
      </w:r>
      <w:proofErr w:type="spellEnd"/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 xml:space="preserve"> </w:t>
      </w:r>
      <w:proofErr w:type="spellStart"/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Totius</w:t>
      </w:r>
      <w:proofErr w:type="spellEnd"/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)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ข้อ 3</w:t>
      </w:r>
    </w:p>
    <w:p w14:paraId="471A5622" w14:textId="1A5CD2A6" w:rsidR="009776D3" w:rsidRPr="009776D3" w:rsidRDefault="0083497F" w:rsidP="0083497F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</w:rPr>
      </w:pPr>
      <w:r>
        <w:rPr>
          <w:rStyle w:val="y2iqfc"/>
          <w:rFonts w:ascii="TH SarabunPSK" w:hAnsi="TH SarabunPSK" w:cs="TH SarabunPSK" w:hint="cs"/>
          <w:color w:val="202124"/>
          <w:sz w:val="32"/>
          <w:szCs w:val="32"/>
          <w:cs/>
        </w:rPr>
        <w:t xml:space="preserve">           </w:t>
      </w:r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t>เรื่องการส่งเสริมกระแสเรียกเป็นพระสงฆ์ให้เข้มข้นขึ้น</w:t>
      </w:r>
    </w:p>
    <w:p w14:paraId="5CF12E2A" w14:textId="5339772C" w:rsidR="00BA03D5" w:rsidRPr="00BA03D5" w:rsidRDefault="00BA03D5" w:rsidP="0083497F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  <w:lang w:val="it-IT"/>
        </w:rPr>
      </w:pPr>
      <w:r w:rsidRPr="00BA03D5">
        <w:rPr>
          <w:rFonts w:ascii="TH SarabunPSK" w:hAnsi="TH SarabunPSK" w:cs="TH SarabunPSK"/>
          <w:sz w:val="24"/>
          <w:szCs w:val="32"/>
          <w:cs/>
        </w:rPr>
        <w:t>3</w:t>
      </w:r>
      <w:r>
        <w:rPr>
          <w:rFonts w:ascii="TH SarabunPSK" w:hAnsi="TH SarabunPSK" w:cs="TH SarabunPSK" w:hint="cs"/>
          <w:sz w:val="24"/>
          <w:szCs w:val="32"/>
          <w:cs/>
        </w:rPr>
        <w:t>.</w:t>
      </w:r>
      <w:r w:rsidRPr="00BA03D5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BA03D5">
        <w:rPr>
          <w:rFonts w:ascii="TH SarabunPSK" w:hAnsi="TH SarabunPSK" w:cs="TH SarabunPSK"/>
          <w:sz w:val="24"/>
          <w:szCs w:val="32"/>
          <w:cs/>
          <w:lang w:val="it-IT"/>
        </w:rPr>
        <w:t>ในสามเณราลัยเล็กที่ตั้งขึ้นเพื่อเพาะปลูกเมล็ดพันธุ์กระแสเรียก บรรดาสามเณรต้องได้รับการเตรียมตัวให้ติดตามพระคริสตเจ้าพระผู้ไถ่ด้วยใจกว้างและบริสุทธิ์ใจ อาศัยการอบรมเป็นพิเศษด้านศาสนา โดยเฉพาะการแนะนำด้านจิตใจที่เหมาะสม เขาควรได้รับคำแนะนำเยี่ยงบิดาจากพระสงฆ์ผู้ปกครอง โดยมีบิดามารดาคอยช่วยเหลือด้วยตามความเหมาะสม ให้ดำเนินชีวิตที่เหมาะกับอายุ จิตวิญญาณและการพัฒนาของเยาวชน และสอดคล้องกับหลักการด้านจิตวิทยาที่ถูกต้องอย่างเต็มที่ โดยไม่มองข้ามประสบการณ์ที่เหมาะสมของความเป็นมนุษย์และความสัมพันธ์กับครอบครัว นอกจากนั้น กฎเกณฑ์ต่างๆ</w:t>
      </w:r>
      <w:r>
        <w:rPr>
          <w:rFonts w:ascii="TH SarabunPSK" w:hAnsi="TH SarabunPSK" w:cs="TH SarabunPSK" w:hint="cs"/>
          <w:sz w:val="24"/>
          <w:szCs w:val="32"/>
          <w:cs/>
          <w:lang w:val="it-IT"/>
        </w:rPr>
        <w:t xml:space="preserve"> </w:t>
      </w:r>
      <w:r w:rsidRPr="00BA03D5">
        <w:rPr>
          <w:rFonts w:ascii="TH SarabunPSK" w:hAnsi="TH SarabunPSK" w:cs="TH SarabunPSK"/>
          <w:sz w:val="24"/>
          <w:szCs w:val="32"/>
          <w:cs/>
          <w:lang w:val="it-IT"/>
        </w:rPr>
        <w:t>ต่อไปนี้ที่กำหนดไว้สำหรับสามเณราลัยใหญ่ก็ต้องปรับใช้กับสามเณราลัยเล็กด้วย</w:t>
      </w:r>
      <w:r>
        <w:rPr>
          <w:rFonts w:ascii="TH SarabunPSK" w:hAnsi="TH SarabunPSK" w:cs="TH SarabunPSK" w:hint="cs"/>
          <w:sz w:val="24"/>
          <w:szCs w:val="32"/>
          <w:cs/>
          <w:lang w:val="it-IT"/>
        </w:rPr>
        <w:t xml:space="preserve"> </w:t>
      </w:r>
      <w:r w:rsidRPr="00BA03D5">
        <w:rPr>
          <w:rFonts w:ascii="TH SarabunPSK" w:hAnsi="TH SarabunPSK" w:cs="TH SarabunPSK"/>
          <w:sz w:val="24"/>
          <w:szCs w:val="32"/>
          <w:cs/>
          <w:lang w:val="it-IT"/>
        </w:rPr>
        <w:t>ให้สอดคล้องกับเจตนาและเหตุผลของสามเณราลัยเล็ก ต้องจัดการศึกษาอบรมของบรรดาสามเณรอย่างที่ว่าเขาอาจจะไปศึกษาต่อที่อื่นได้ ถ้าเขาตั้งใจจะเลือกดำเนินชีวิตในฐานะอื่น</w:t>
      </w:r>
    </w:p>
    <w:p w14:paraId="2B84D721" w14:textId="434A12EF" w:rsidR="00BA03D5" w:rsidRPr="00BA03D5" w:rsidRDefault="00BA03D5" w:rsidP="0083497F">
      <w:pPr>
        <w:spacing w:line="480" w:lineRule="atLeast"/>
        <w:jc w:val="thaiDistribute"/>
        <w:rPr>
          <w:rFonts w:ascii="TH SarabunPSK" w:hAnsi="TH SarabunPSK" w:cs="TH SarabunPSK"/>
          <w:sz w:val="24"/>
          <w:szCs w:val="32"/>
          <w:lang w:val="it-IT"/>
        </w:rPr>
      </w:pPr>
      <w:r w:rsidRPr="00BA03D5">
        <w:rPr>
          <w:rFonts w:ascii="TH SarabunPSK" w:hAnsi="TH SarabunPSK" w:cs="TH SarabunPSK"/>
          <w:sz w:val="24"/>
          <w:szCs w:val="32"/>
          <w:cs/>
          <w:lang w:val="it-IT"/>
        </w:rPr>
        <w:tab/>
        <w:t>ยังต้องใช้ความเอาใจใส่เท่าเทียมกันเพื่อส่งเสริมเมล็ดพันธุ์กระแสเรียกของเยาวชนในสถานอบรมเฉพาะอื่นๆ</w:t>
      </w:r>
      <w:r>
        <w:rPr>
          <w:rFonts w:ascii="TH SarabunPSK" w:hAnsi="TH SarabunPSK" w:cs="TH SarabunPSK" w:hint="cs"/>
          <w:sz w:val="24"/>
          <w:szCs w:val="32"/>
          <w:cs/>
          <w:lang w:val="it-IT"/>
        </w:rPr>
        <w:t xml:space="preserve"> </w:t>
      </w:r>
      <w:r w:rsidRPr="00BA03D5">
        <w:rPr>
          <w:rFonts w:ascii="TH SarabunPSK" w:hAnsi="TH SarabunPSK" w:cs="TH SarabunPSK"/>
          <w:sz w:val="24"/>
          <w:szCs w:val="32"/>
          <w:cs/>
          <w:lang w:val="it-IT"/>
        </w:rPr>
        <w:t xml:space="preserve">ที่มีลักษณะและจุดประสงค์เหมือนกับสามเณราลัยเล็ก รวมทั้งเยาวชนที่เรียนชั้นมัธยมในโรงเรียนหรือสถานศึกษาอื่นๆ ทั้งยังต้องเอาใจใส่ส่งเสริมสถาบันและการริเริ่มอื่นสำหรับผู้ที่มีอายุมากแล้วซึ่งมีกระแสเรียก (เป็นพระสงฆ์) ด้วย  </w:t>
      </w:r>
    </w:p>
    <w:p w14:paraId="12491D77" w14:textId="12F906A0" w:rsidR="009776D3" w:rsidRPr="0083497F" w:rsidRDefault="0083497F" w:rsidP="0083497F">
      <w:pPr>
        <w:pStyle w:val="HTMLPreformatted"/>
        <w:spacing w:line="480" w:lineRule="atLeast"/>
        <w:jc w:val="thaiDistribute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lang w:val="it-IT"/>
        </w:rPr>
      </w:pP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         </w:t>
      </w:r>
      <w:r w:rsidR="00073950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1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.2 </w:t>
      </w:r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“พระพรแห่งกระแสเรียกพระสงฆ์”</w:t>
      </w:r>
      <w:r w:rsidR="009776D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="009776D3"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(</w:t>
      </w:r>
      <w:r w:rsidR="009776D3" w:rsidRPr="0083497F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lang w:val="it-IT"/>
        </w:rPr>
        <w:t>The Gift of the Priestly Vocation)</w:t>
      </w:r>
    </w:p>
    <w:p w14:paraId="47077A2B" w14:textId="2FDF8DEE" w:rsidR="009776D3" w:rsidRPr="0083497F" w:rsidRDefault="009776D3" w:rsidP="0083497F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lang w:val="it-IT"/>
        </w:rPr>
      </w:pP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เอกสาร “ระบบพื้นฐานการอบรมพระสงฆ์”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Pr="009776D3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“</w:t>
      </w:r>
      <w:r w:rsidRPr="0083497F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lang w:val="it-IT"/>
        </w:rPr>
        <w:t>Ratio Fundamentalis Institutionis Sacerdotalis”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ข้อ 1</w:t>
      </w:r>
      <w:r w:rsidR="0083497F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6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-</w:t>
      </w:r>
      <w:r w:rsidR="0083497F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23</w:t>
      </w:r>
    </w:p>
    <w:p w14:paraId="1258750C" w14:textId="6B1CE9CE" w:rsidR="00BA03D5" w:rsidRDefault="00332A74" w:rsidP="0083497F">
      <w:pPr>
        <w:pStyle w:val="Title"/>
        <w:spacing w:line="480" w:lineRule="atLeast"/>
        <w:jc w:val="both"/>
        <w:outlineLvl w:val="0"/>
        <w:rPr>
          <w:rFonts w:ascii="TH SarabunPSK" w:hAnsi="TH SarabunPSK" w:cs="TH SarabunPSK"/>
          <w:i/>
          <w:iCs/>
          <w:sz w:val="32"/>
          <w:szCs w:val="32"/>
          <w:u w:val="none"/>
          <w:lang w:val="en-GB"/>
        </w:rPr>
      </w:pPr>
      <w:bookmarkStart w:id="0" w:name="_Hlk63964870"/>
      <w:r>
        <w:rPr>
          <w:rFonts w:ascii="TH SarabunPSK" w:hAnsi="TH SarabunPSK" w:cs="TH SarabunPSK"/>
          <w:sz w:val="32"/>
          <w:szCs w:val="32"/>
          <w:u w:val="none"/>
          <w:cs/>
        </w:rPr>
        <w:tab/>
      </w:r>
      <w:bookmarkStart w:id="1" w:name="_Hlk63965056"/>
      <w:bookmarkEnd w:id="0"/>
      <w:r w:rsidR="00BA03D5" w:rsidRPr="00D2184F">
        <w:rPr>
          <w:rFonts w:ascii="TH SarabunPSK" w:hAnsi="TH SarabunPSK" w:cs="TH SarabunPSK"/>
          <w:sz w:val="32"/>
          <w:szCs w:val="32"/>
          <w:u w:val="none"/>
          <w:cs/>
        </w:rPr>
        <w:t>ข)</w:t>
      </w:r>
      <w:r w:rsidR="00BA03D5">
        <w:rPr>
          <w:rFonts w:ascii="TH SarabunPSK" w:hAnsi="TH SarabunPSK" w:cs="TH SarabunPSK"/>
          <w:sz w:val="32"/>
          <w:szCs w:val="32"/>
          <w:u w:val="none"/>
        </w:rPr>
        <w:t xml:space="preserve"> </w:t>
      </w:r>
      <w:r w:rsidR="00BA03D5" w:rsidRPr="00D2184F">
        <w:rPr>
          <w:rFonts w:ascii="TH SarabunPSK" w:hAnsi="TH SarabunPSK" w:cs="TH SarabunPSK"/>
          <w:sz w:val="32"/>
          <w:szCs w:val="32"/>
          <w:u w:val="none"/>
          <w:cs/>
        </w:rPr>
        <w:t>บ้านเณรเล็ก และรูปแบบต่าง ๆ ของการเดินเคียงข้างบรรดาเยาวชน</w:t>
      </w:r>
      <w:r w:rsidR="00BA03D5" w:rsidRPr="00684D77">
        <w:rPr>
          <w:rFonts w:ascii="TH SarabunPSK" w:hAnsi="TH SarabunPSK" w:cs="TH SarabunPSK"/>
          <w:i/>
          <w:iCs/>
          <w:sz w:val="32"/>
          <w:szCs w:val="32"/>
          <w:u w:val="none"/>
          <w:cs/>
        </w:rPr>
        <w:t xml:space="preserve"> </w:t>
      </w:r>
      <w:r w:rsidR="00BA03D5" w:rsidRPr="00684D77">
        <w:rPr>
          <w:rFonts w:ascii="TH SarabunPSK" w:hAnsi="TH SarabunPSK" w:cs="TH SarabunPSK"/>
          <w:i/>
          <w:iCs/>
          <w:sz w:val="32"/>
          <w:szCs w:val="32"/>
          <w:u w:val="none"/>
          <w:lang w:val="en-GB"/>
        </w:rPr>
        <w:t>(Minor Seminaries and Other Forms of Accompaniment for Adolescents)</w:t>
      </w:r>
      <w:bookmarkEnd w:id="1"/>
    </w:p>
    <w:p w14:paraId="7D26D2E5" w14:textId="050BE307" w:rsidR="00BA03D5" w:rsidRPr="00684D77" w:rsidRDefault="00332A74" w:rsidP="0083497F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16.</w:t>
      </w:r>
      <w:r w:rsidR="0083497F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การอภิบาลกระแสเรียกมุ่งที่จะให้การยอมรับและเดินเคียงข้างการตอบรับเสียงเรียกภายในของพระเจ้า กระบวนการนี้ต้องส่งเสริมให้บุคคลนั้นเติบโตทั้งคุณสมบัติด้านความเป็นมนุษย์และคุณสมบัติด้านชีวิตจิตของบุคคล และตรวจสอบแรงจูงใจ</w:t>
      </w:r>
      <w:r w:rsidR="00BA03D5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ต่างๆ </w:t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ที่แท้จริงของเขา ด้วยเหตุผลเหล่านี้ พระศาสนจักรเฉพาะถิ่นแต่ละแห่ง ในความสัมพันธ์กับสภา</w:t>
      </w:r>
      <w:r w:rsidR="00BA03D5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พ</w:t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แวดล้อม วิธีการต่างๆ ที่เหมาะสม </w:t>
      </w:r>
      <w:r w:rsidR="0083497F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 </w:t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และประสบการณ์ที่สั่งสมมา </w:t>
      </w:r>
      <w:r w:rsidR="0083497F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 </w:t>
      </w:r>
      <w:r w:rsidR="00BA03D5"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ควรสนับสนุนสถาบันต่างๆ ที่มีความสามารถในการส่งเสริมและวินิจฉัยกระแสเรียกพระสงฆ์ โดยคำนึงถึงทั้งวัยและเงื่อนไขเฉพาะของบุคคลที่จะเข้ามารับการอบรมในสถาบันเหล่านั้น</w:t>
      </w:r>
    </w:p>
    <w:p w14:paraId="55758750" w14:textId="59DB6F1E" w:rsidR="00BA03D5" w:rsidRPr="00684D77" w:rsidRDefault="00BA03D5" w:rsidP="0083497F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both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lastRenderedPageBreak/>
        <w:tab/>
        <w:t>17.</w:t>
      </w:r>
      <w:r w:rsidR="0083497F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ประมวลกฎหมายพระศาสนจักรระบุว่า “</w:t>
      </w:r>
      <w:r w:rsidRPr="00373D04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บ้านเณรเล็กและสถาบันอื่นๆ</w:t>
      </w:r>
      <w:r w:rsidRPr="00373D04">
        <w:rPr>
          <w:rFonts w:ascii="TH SarabunPSK" w:hAnsi="TH SarabunPSK" w:cs="TH SarabunPSK" w:hint="cs"/>
          <w:b w:val="0"/>
          <w:bCs w:val="0"/>
          <w:i/>
          <w:iCs/>
          <w:sz w:val="32"/>
          <w:szCs w:val="32"/>
          <w:u w:val="none"/>
          <w:cs/>
        </w:rPr>
        <w:t xml:space="preserve"> </w:t>
      </w:r>
      <w:r w:rsidRPr="00373D04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ที่คล้ายกัน จะต้องได้รับการทำนุบำรุงให้คงอยู่ต่อไป ในที่ใดที่มีอยู่แล้วและสนับสนุนส่งเสริม เพื่อบ่มเพาะกระแสเรียก สถาบันเหล่านี้จะให้การอบรมด้านศาสนาเป็นพิเศษ รวมทั้งการอบรมสั่งสอนพร้อมกับให้การศึกษาด้านมนุษยศาสตร์และศาสตร์ต่างๆ ที่ใดพระสังฆราชวินิจฉัยว่าเหมาะสมเป็นประโยชน์ ท่านก็ควรให้มีการก่อตั้งบ้านเณรเล็กหรือสถาบันคล้ายกันขึ้น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” </w:t>
      </w:r>
    </w:p>
    <w:p w14:paraId="18D4E61A" w14:textId="35AFD28D" w:rsidR="00BA03D5" w:rsidRPr="00684D77" w:rsidRDefault="00BA03D5" w:rsidP="0083497F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18.</w:t>
      </w:r>
      <w:r w:rsidR="0083497F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จุดประสงค์ของบ้านเณรเล็ก คือ ช่วยพัฒนาความเป็นมนุษย์และความเป็นคริสตชนให้เติบโตขึ้นในตัวของเยาวชน ที่แสดงให้เห็นว่าในตัวเขามีเมล็ดพันธุ์ของกระแสเรียกพระสงฆ์ และพัฒนาให้เหมาะกับวัยของพวกเขา กล่าวคือให้พวกเขามีอิสรภาพภายใน ซึ่งพวกเขาสามารถใช้เพื่อตอบสนองแผนการที่พระเจ้าทรงเตรียมไว้สำหรับชีวิต</w:t>
      </w:r>
    </w:p>
    <w:p w14:paraId="3A8C2559" w14:textId="77C369C0" w:rsidR="00BA03D5" w:rsidRPr="00684D77" w:rsidRDefault="00BA03D5" w:rsidP="00493992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ในสถานที่ที่ไม่มีบ้านเณรเล็ก พระศาสนจักรท้องถิ่นแต่ละแห่งได้รับหน้าที่สำคัญในการจัดให้มีการเดินเคียงข้างบรรดาเยาวชน ด้วยการส่งเสริมกระแสเรียกแนวทางใหม่ๆ และการทดลองกิจกรรมอภิบาลกระแสเรียกอย่างสร้างสรรค์</w:t>
      </w:r>
      <w:r w:rsidR="00493992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เพื่อช่วยเหลือและนำทางการเจริญเติบโตทั้งใน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ด้าน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ความเป็นมนุษย์และด้านชีวิตจิตของ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พวกเขา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ตัวอย่างที่อาจระบุได้คือ กลุ่มกระแสเรียกเยาวชน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(</w:t>
      </w:r>
      <w:r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Y</w:t>
      </w:r>
      <w:r w:rsidRPr="006B5AE4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outh vocations groups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)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หมู่คณะเพื่อการวินิจฉัยกระแสเรียก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(</w:t>
      </w:r>
      <w:r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C</w:t>
      </w:r>
      <w:r w:rsidRPr="006B5AE4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</w:rPr>
        <w:t>ommunities for vocational discernment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)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 </w:t>
      </w:r>
      <w:bookmarkStart w:id="2" w:name="_Hlk61519353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วิทยาลัยคาทอลิก </w:t>
      </w:r>
      <w:bookmarkEnd w:id="2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และองค์กรเยาวชนอื่น ๆ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</w:p>
    <w:p w14:paraId="2D81A020" w14:textId="41984A39" w:rsidR="00BA03D5" w:rsidRPr="00684D77" w:rsidRDefault="00BA03D5" w:rsidP="00D8449A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19.</w:t>
      </w:r>
      <w:r w:rsidR="00D8449A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บ้านเณรเล็กต้องพิจารณาคุณสมบัติของเด็กหนุ่มควบคู่กับ “</w:t>
      </w:r>
      <w:r w:rsidRPr="00B954DD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เครื่องหมายของกระแสเรียก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” ที่เจาะจง เพื่อที่จะประเมินอย่างเป็นรูปธรรม จะเป็นประโยชน์อย่างมากถ้าสามารถเปิดเผยประสบการณ์ที่ผ่านมาในอดีตเพื่อยืนยันชีวิตแห่งความเชื่อของเด็กหนุ่ม ตัวอย่าง คือ ความผูกพันฝ่ายจิตกับพระสงฆ์องค์หนึ่ง การรับศีลศักดิ์สิทธิ์บ่อยๆ จุดเริ่มต้นของชีวิตภาวนา ประสบการณ์กับพระศาสนจักรระดับชุมชนวัดหรือกลุ่มคริสตชน ขบวนการและสมาคมต่างๆ การมีส่วนร่วมในกิจกรรมส่งเสริมกระแสเรียกที่สังฆมณฑลจัดขึ้น การรับทำงานบางอย่างเพื่อรับใช้พระศาสนจักรที่เขาเป็นสมาชิก นอกจากนี้ยังจำเป็นต้องพิจารณาคุณสมบัติต่าง ๆ ของมนุษย์ ซึ่งถ้าพัฒนาอย่างเหมาะสม จะช่วยเด็กหนุ่มให้พัฒนาสู่</w:t>
      </w:r>
      <w:bookmarkStart w:id="3" w:name="_Hlk61519453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วุฒิภาวะกระแสเรียก</w:t>
      </w:r>
      <w:bookmarkEnd w:id="3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(</w:t>
      </w:r>
      <w:bookmarkStart w:id="4" w:name="_Hlk61519415"/>
      <w:r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V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>ocational maturity</w:t>
      </w:r>
      <w:bookmarkEnd w:id="4"/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) ดังนั้น ผู้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ให้การ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อบรมจึงต้องตรวจสอบความเหมาะสมโดยรวมของผู้ที่จะเป็นผู้สมัคร (ทั้งด้านชีวิตจิต ด้านสุขภาพกาย ด้านสุขภาพจิต  ด้านศีลธรรม และด้านสติปัญญา)</w:t>
      </w:r>
    </w:p>
    <w:p w14:paraId="60E8A877" w14:textId="2A2C8155" w:rsidR="00BA03D5" w:rsidRPr="00684D77" w:rsidRDefault="00BA03D5" w:rsidP="00D8449A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lang w:val="en-GB"/>
        </w:rPr>
        <w:tab/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20.</w:t>
      </w:r>
      <w:r w:rsidR="00D8449A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ระหว่างการเดินทางแห่งกระแสเรียกในบ้านเณรเล็ก จำเป็นต้องคำนึงถึงพลวัตของการเจริญเติบโตของบุคคลนั้นอย่างเหมาะสมกับวัยของพวกเขา และใส่ใจเป็นพิเศษกับด้านต่อไปนี้ คือ ความจริงใจ และความซื่อสัตย์ต่อตนเองและผู้อื่น พัฒนาการด้านอารมณ์ความรู้สึกที่ค่อยๆ เติบโต การเปิดตนที่จะเจริญชีวิตในหมู่คณะ ความสามารถสร้างมิตรภาพฉันพี่น้อง  สำนึกความรับผิดชอบเกี่ยวกับหน้าที่ของตนและงานที่ได้รับมอบหมาย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lastRenderedPageBreak/>
        <w:t>ความคิดสร้างสรรค์ และความคิดริเริ่ม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การแสดงออกถึงอิสรภาพอย่างถูกต้อง การเปิดใจให้แก่การเดินทางของ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  <w:lang w:val="fr-FR"/>
        </w:rPr>
        <w:t>การ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ภาวนาและการพบปะกับพระคริสตเจ้า </w:t>
      </w:r>
    </w:p>
    <w:p w14:paraId="5893C9F3" w14:textId="372A1F1E" w:rsidR="00BA03D5" w:rsidRPr="00684D77" w:rsidRDefault="00BA03D5" w:rsidP="00D8449A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color w:val="70AD47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21.</w:t>
      </w:r>
      <w:r w:rsidR="00D8449A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เพื่อสร้างประสบการณ์ความสัมพันธ์กับพระเยซูเจ้า เด็กหนุ่มเหล่านี้ควรเรียนรู้ที่จะเจริญชีวิตและพัฒนาความซื่อสัตย์ต่อองค์พระผู้เป็นเจ้า โดยได้รับการค้ำจุนจากการภาวนาและพละกำลังของพระจิตเจ้า ด้วยวิธีนี้พวกเขาจะเติบโตสู่การรับใช้อย่างถ่อมตน หมายถึง ความพร้อมที่จะรับใช้ผู้อื่นและใส่ใจต่อความดีส่วนรวม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  <w:lang w:val="en-GB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ความนบนอบเชื่อฟัง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  <w:lang w:val="fr-FR"/>
        </w:rPr>
        <w:t>คือการ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เจริญชีวิตด้วยการฟังอย่างไว้วางใจ ความบริสุทธิ์ของเยาวชน ซึ่งเป็นเครื่องหมายของความชัดเจนของความสัมพันธ์และการมอบตนเองเป็นของขวัญ และความยากจน อันเป็นการอบรมให้รู้จักใช้วัตถุสิ่งของอย่างพอเหมาะพอควร และการใช้ชีวิตอย่างเรียบง่าย</w:t>
      </w:r>
    </w:p>
    <w:p w14:paraId="38B75E9F" w14:textId="0E13CC7B" w:rsidR="00BA03D5" w:rsidRPr="00684D77" w:rsidRDefault="00BA03D5" w:rsidP="0083497F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both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องค์ประกอบสำคัญของการอบรมด้านชีวิตจิตนี้คือ ชีวิตด้านพิธีกรรมและศีลศักดิ์สิทธิ์ ซึ่งเยาวชนต้องมีส่วนร่วมอย่างมีสติมากขึ้น ตามวัยของเขาขณะที่เขาเติบโตขึ้น องค์ประกอบสำคัญอีกประการหนึ่งคือความศรัทธาภักดีต่อพระนางมารีย์ และกิจศรัทธาอื่นๆ ที่เขาปฏิบัติทุกวันหรือเป็นครั้งคราว เช่นเดียวกับเรื่องอื่นๆ ซึ่งกำหนดไว้ใน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พระ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วินัยของสามเณราลัยแต่ละแห่ง </w:t>
      </w:r>
    </w:p>
    <w:p w14:paraId="6DB5D074" w14:textId="155AED29" w:rsidR="00BA03D5" w:rsidRPr="00684D77" w:rsidRDefault="00BA03D5" w:rsidP="00D8449A">
      <w:pPr>
        <w:pStyle w:val="Title"/>
        <w:tabs>
          <w:tab w:val="left" w:pos="567"/>
          <w:tab w:val="left" w:pos="1134"/>
          <w:tab w:val="left" w:pos="5103"/>
        </w:tabs>
        <w:spacing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22.</w:t>
      </w:r>
      <w:r w:rsidR="00D8449A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เยาวชนควรได้รับการศึกษาตามข้อบังคับของประเทศของพวกเขาเพื่อเข้ามหาวิทยาลัย ยิ่งกว่านั้น พวกเขาควรพยายามศึกษาเพื่อให้ได้วุฒิการศึกษาที่รัฐรับรอง ซึ่งจะเปิดโอกาสให้พวกเขามีอิสรภาพและความเป็นไปได้ที่จะเลือกสถานะชีวิตอื่น หากปรากฏว่าพวกเขาไม่ได้รับกระแสเรียกให้เป็นพระสงฆ์ สามเณราลัยควรเสนอการศึกษาด้านอื่นๆ เสริมด้วย เช่น วัฒนธรรม ศิลปะ และกีฬา เป็นต้น การศึกษาเหล่านี้ควรดำเนินการภายในโรงเรียนของสามเณราลัยเอง หรือในโรงเรียนคาทอลิกอื่น หรือในสถานที่อื่น</w:t>
      </w:r>
    </w:p>
    <w:p w14:paraId="730AD20C" w14:textId="3DAF28C4" w:rsidR="00BA03D5" w:rsidRDefault="00BA03D5" w:rsidP="00D8449A">
      <w:pPr>
        <w:pStyle w:val="Title"/>
        <w:tabs>
          <w:tab w:val="left" w:pos="567"/>
          <w:tab w:val="left" w:pos="1134"/>
          <w:tab w:val="left" w:pos="5103"/>
        </w:tabs>
        <w:spacing w:after="160"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23.</w:t>
      </w:r>
      <w:r w:rsidR="00D8449A"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เนื่องจากการศึกษาอบรมที่ท้าทายเป็นสิ่งสำคัญและจำเป็นในช่วงวัยรุ่น เพราะอัตลักษณ์ของเด็กหนุ่มจะเริ่มเจริญเติบโตเต็มที่ จึงต้องมีผู้เดินเคียงข้างพวกเขา โดยผู้ให้การอบรมที่เข้าใจสิ่งที่เยาวชนต้องการ เป็นครูที่ดี และเป็นพยานของพระวรสาร ผู้ให้การอบรมควรสามารถทำงานร่วมกับบิดามารดา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ผู้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มีบทบาทสำคัญในกระบวนการเติบโตของบุตรชายของเขาในช่วงชีวิตนี้มากกว่าช่วงอื่นใด พวกเขาควรได้รับการสนับสนุนและมีส่วนร่วมกับชุมชนในเขตวัดของพวกเขาด้วย ยิ่งกว่านั้น ผู้ให้การอบรมควรดูแลให้สามเณรรักษาความสัมพันธ์กับครอบครัวของพวกเขาและเพื่อนวัยเดียวกันในระดับที่เหมาะสม ความสัมพันธ์เหล่านี้จะช่วยให้พวกเขาพัฒนาสุขภาพจิตที่ดี โดยเฉพาะในด้านอารมณ์</w:t>
      </w:r>
    </w:p>
    <w:p w14:paraId="1B025FEA" w14:textId="77777777" w:rsidR="006A0B36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sz w:val="32"/>
          <w:szCs w:val="32"/>
          <w:u w:val="none"/>
        </w:rPr>
      </w:pPr>
      <w:bookmarkStart w:id="5" w:name="_Hlk63965129"/>
      <w:r>
        <w:rPr>
          <w:rFonts w:ascii="TH SarabunPSK" w:hAnsi="TH SarabunPSK" w:cs="TH SarabunPSK"/>
          <w:sz w:val="32"/>
          <w:szCs w:val="32"/>
          <w:u w:val="none"/>
        </w:rPr>
        <w:tab/>
      </w:r>
    </w:p>
    <w:p w14:paraId="6C76A4D7" w14:textId="77777777" w:rsidR="006A0B36" w:rsidRDefault="006A0B36">
      <w:pPr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51EFD6F0" w14:textId="1E9EC14C" w:rsidR="006A0B36" w:rsidRPr="00684D77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i/>
          <w:iCs/>
          <w:sz w:val="32"/>
          <w:szCs w:val="32"/>
          <w:u w:val="none"/>
        </w:rPr>
      </w:pPr>
      <w:r>
        <w:rPr>
          <w:rFonts w:ascii="TH SarabunPSK" w:hAnsi="TH SarabunPSK" w:cs="TH SarabunPSK"/>
          <w:sz w:val="32"/>
          <w:szCs w:val="32"/>
          <w:u w:val="none"/>
        </w:rPr>
        <w:lastRenderedPageBreak/>
        <w:tab/>
      </w:r>
      <w:r w:rsidRPr="00240870">
        <w:rPr>
          <w:rFonts w:ascii="TH SarabunPSK" w:hAnsi="TH SarabunPSK" w:cs="TH SarabunPSK"/>
          <w:sz w:val="32"/>
          <w:szCs w:val="32"/>
          <w:u w:val="none"/>
          <w:cs/>
        </w:rPr>
        <w:t>ค) กระแสเรียกในวัยผู้ใหญ่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</w:rPr>
        <w:t>(Mature Vocations)</w:t>
      </w:r>
    </w:p>
    <w:bookmarkEnd w:id="5"/>
    <w:p w14:paraId="7915A07B" w14:textId="086A65EF" w:rsidR="006A0B36" w:rsidRPr="00684D77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24.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ผู้ที่ค้นพบกระแสเรียกพระสงฆ์ในวัยผู้ใหญ่ จะมาพร้อมกับบุคลิกภาพที่พัฒนามากกว่า และเส้นทางชีวิตที่ประกอบด้วยประสบการณ์ต่างๆ ขบวนการขั้นต้นก่อนจะรับเข้าสามเณราลัย คนเหล่านี้ควรเข้าโปรแกรมอบรมด้านชีวิตจิตและด้านพระศาสนจักร ซึ่งจะวินิจฉัยแรงจูงใจของเขาอย่างจริงจังในการตอบสนองกระแสเรียก</w:t>
      </w:r>
    </w:p>
    <w:p w14:paraId="4DBA9315" w14:textId="18BA8975" w:rsidR="006A0B36" w:rsidRPr="00684D77" w:rsidRDefault="006A0B36" w:rsidP="00E903A8">
      <w:pPr>
        <w:pStyle w:val="Title"/>
        <w:tabs>
          <w:tab w:val="left" w:pos="567"/>
          <w:tab w:val="left" w:pos="1134"/>
          <w:tab w:val="left" w:pos="5103"/>
        </w:tabs>
        <w:spacing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เราจำเป็นต้องประเมินช่วงเวลาระหว่างการรับศีลล้างบาป หรือการกลับใจมาเป็นคริสตชน และการเข้าสู่สามเณราลัย เพราะไม่ใช่เรื่องแปลกที่พวกเขาจะรู้สึกสับสนระหว่างการติดตามพระคริสตเจ้า และการเรียกให้เป็นศาสนบริกรสงฆ์</w:t>
      </w:r>
    </w:p>
    <w:p w14:paraId="09A964F9" w14:textId="15452885" w:rsidR="006A0B36" w:rsidRPr="00684D77" w:rsidRDefault="006A0B36" w:rsidP="00E903A8">
      <w:pPr>
        <w:pStyle w:val="Title"/>
        <w:tabs>
          <w:tab w:val="left" w:pos="567"/>
          <w:tab w:val="left" w:pos="1134"/>
          <w:tab w:val="left" w:pos="5103"/>
        </w:tabs>
        <w:spacing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เช่นเดียวกับกรณีของสามเณรอื่นๆ ผู้สมัครเหล่านี้ควรมีผู้เดินเคียงข้างในการเดินทางทุกมิติและจริงจัง ซึ่งควรประกอบด้วย การอบรมด้านชีวิตหมู่คณะ ด้านชีวิตจิต และความรู้ด้านเทววิทยาอย่างหนักแน่น โดยใช้วิธีอบรมสั่งสอนที่เหมาะสม โดยคำนึงถึงประวัติส่วนตัวของผู้สมัครแต่ละคนด้วย สภาพระสังฆราชมีอำนาจกำหนดบรรทัดฐานที่เหมาะสมสำหรับสถานการณ์ในประเทศของตน โดยประเมินว่าควรกำหนดขอบเขตอายุของผู้สมัคร และพิจารณาว่าจะก่อตั้งสามเณราลัยแยกต่างหากสำหรับผู้สมัครเหล่านี้หรือไม่</w:t>
      </w:r>
    </w:p>
    <w:p w14:paraId="42935DDA" w14:textId="4B6A3762" w:rsidR="006A0B36" w:rsidRPr="00684D77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i/>
          <w:iCs/>
          <w:sz w:val="32"/>
          <w:szCs w:val="32"/>
          <w:u w:val="none"/>
        </w:rPr>
      </w:pPr>
      <w:bookmarkStart w:id="6" w:name="_Hlk63965178"/>
      <w:r>
        <w:rPr>
          <w:rFonts w:ascii="TH SarabunPSK" w:hAnsi="TH SarabunPSK" w:cs="TH SarabunPSK"/>
          <w:sz w:val="32"/>
          <w:szCs w:val="32"/>
          <w:u w:val="none"/>
        </w:rPr>
        <w:tab/>
      </w:r>
      <w:r w:rsidRPr="00240870">
        <w:rPr>
          <w:rFonts w:ascii="TH SarabunPSK" w:hAnsi="TH SarabunPSK" w:cs="TH SarabunPSK"/>
          <w:sz w:val="32"/>
          <w:szCs w:val="32"/>
          <w:u w:val="none"/>
          <w:cs/>
        </w:rPr>
        <w:t>ง) กระแสเรียกที่เกิดขึ้นท่ามกลางชนพื้นเมือง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</w:rPr>
        <w:t>(Vocations Arising among Indigenous Peoples)</w:t>
      </w:r>
    </w:p>
    <w:bookmarkEnd w:id="6"/>
    <w:p w14:paraId="2A845348" w14:textId="30D4AC55" w:rsidR="006A0B36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25.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“</w:t>
      </w:r>
      <w:r w:rsidRPr="00684D77">
        <w:rPr>
          <w:rFonts w:ascii="TH SarabunPSK" w:hAnsi="TH SarabunPSK" w:cs="TH SarabunPSK"/>
          <w:b w:val="0"/>
          <w:bCs w:val="0"/>
          <w:i/>
          <w:iCs/>
          <w:sz w:val="32"/>
          <w:szCs w:val="32"/>
          <w:u w:val="none"/>
          <w:cs/>
        </w:rPr>
        <w:t>ควรใส่ใจเป็นพิเศษกับกระแสเรียกในหมู่ประชากรพื้นเมือง คนเหล่านี้ต้องได้รับการอบรมที่คำนึงถึงวัฒนธรรมของพวกเขา ผู้สมัครเป็นพระสงฆ์เหล่านี้ต้องไม่สูญเสียรากเหง้าที่มีอยู่ในวัฒนธรรมของตนเอง ขณะรับการอบรมที่เหมาะสมด้านเทววิทยาและชีวิตจิตสำหรับศาสนบริการในอนาคต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” การมีอยู่ของกระแสเรียกดังกล่าวเป็นส่วนประกอบสำคัญที่แสดงว่าพระวรสารสามารถเข้าถึงวัฒนธรรมในภูมิภาคเหล่านี้ และเราควรเคารพความมั่งคั่งของวัฒนธรรมของพวกเขาอย่างเ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หมาะสม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 เราสามารถให้ความช่วยเหลือด้านกระแสเรียกด้วยภาษาท้องถิ่นเมื่อจำเป็น โดยให้ความช่วยเหลือในบริบทของวัฒนธรรมท้องถิ่น</w:t>
      </w:r>
    </w:p>
    <w:p w14:paraId="317BB7E4" w14:textId="44DB7BF9" w:rsidR="006A0B36" w:rsidRPr="00684D77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i/>
          <w:iCs/>
          <w:sz w:val="32"/>
          <w:szCs w:val="32"/>
          <w:u w:val="none"/>
        </w:rPr>
      </w:pPr>
      <w:bookmarkStart w:id="7" w:name="_Hlk63965243"/>
      <w:r>
        <w:rPr>
          <w:rFonts w:ascii="TH SarabunPSK" w:hAnsi="TH SarabunPSK" w:cs="TH SarabunPSK"/>
          <w:sz w:val="32"/>
          <w:szCs w:val="32"/>
          <w:u w:val="none"/>
        </w:rPr>
        <w:tab/>
      </w:r>
      <w:r w:rsidRPr="00240870">
        <w:rPr>
          <w:rFonts w:ascii="TH SarabunPSK" w:hAnsi="TH SarabunPSK" w:cs="TH SarabunPSK"/>
          <w:sz w:val="32"/>
          <w:szCs w:val="32"/>
          <w:u w:val="none"/>
          <w:cs/>
        </w:rPr>
        <w:t>จ)</w:t>
      </w:r>
      <w:r>
        <w:rPr>
          <w:rFonts w:ascii="TH SarabunPSK" w:hAnsi="TH SarabunPSK" w:cs="TH SarabunPSK"/>
          <w:sz w:val="32"/>
          <w:szCs w:val="32"/>
          <w:u w:val="none"/>
        </w:rPr>
        <w:t xml:space="preserve"> </w:t>
      </w:r>
      <w:r w:rsidRPr="00240870">
        <w:rPr>
          <w:rFonts w:ascii="TH SarabunPSK" w:hAnsi="TH SarabunPSK" w:cs="TH SarabunPSK"/>
          <w:sz w:val="32"/>
          <w:szCs w:val="32"/>
          <w:u w:val="none"/>
          <w:cs/>
        </w:rPr>
        <w:t>กระแสเรียกและผู้อพยพย้ายถิ่น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  <w:cs/>
        </w:rPr>
        <w:t xml:space="preserve"> </w:t>
      </w:r>
      <w:r w:rsidRPr="00684D77">
        <w:rPr>
          <w:rFonts w:ascii="TH SarabunPSK" w:hAnsi="TH SarabunPSK" w:cs="TH SarabunPSK"/>
          <w:i/>
          <w:iCs/>
          <w:sz w:val="32"/>
          <w:szCs w:val="32"/>
          <w:u w:val="none"/>
        </w:rPr>
        <w:t>(Vocations and Migrants)</w:t>
      </w:r>
    </w:p>
    <w:bookmarkEnd w:id="7"/>
    <w:p w14:paraId="724A6B49" w14:textId="5EC6E422" w:rsidR="006A0B36" w:rsidRPr="00684D77" w:rsidRDefault="006A0B36" w:rsidP="006A0B36">
      <w:pPr>
        <w:pStyle w:val="Title"/>
        <w:tabs>
          <w:tab w:val="left" w:pos="567"/>
          <w:tab w:val="left" w:pos="1134"/>
          <w:tab w:val="left" w:pos="5103"/>
        </w:tabs>
        <w:spacing w:before="240"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ab/>
        <w:t>26.</w:t>
      </w:r>
      <w:r w:rsidR="00E903A8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การอพยพย้ายถิ่นกลายเป็นปรากฏการณ์ที่เกิดขึ้นทั่วไปด้วยเหตุผลที่หลากหลาย ทั้งด้านสังคม เศรษฐกิจ การเมือง และศาสนา ชุมชนคริสตชนต้องดูแลอภิบาลครอบครัวผู้ย้ายถิ่นที่ทำงานในประเทศของพวกเขาเป็นระยะเวลาช่วงหนึ่งอย่างสม่ำเสมอ ครอบครัวเหล่านี้เป็นทรัพยากรมีค่าสำหรับชุมชนคริสตชน กระแสเรียกพระสงฆ์อาจเกิดขึ้นภายในครอบครัวเหล่านี้ ซึ่งต้องได้รับการดูแล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ด้วยการ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 xml:space="preserve">เดินเคียงข้าง โดยคำนึงถึงความจำเป็นในการบูรณาการด้านวัฒนธรรมทีละน้อย </w:t>
      </w:r>
    </w:p>
    <w:p w14:paraId="2C02B7F9" w14:textId="0A92D77E" w:rsidR="006A0B36" w:rsidRPr="00684D77" w:rsidRDefault="006A0B36" w:rsidP="00E903A8">
      <w:pPr>
        <w:pStyle w:val="Title"/>
        <w:tabs>
          <w:tab w:val="left" w:pos="567"/>
          <w:tab w:val="left" w:pos="1134"/>
          <w:tab w:val="left" w:pos="5103"/>
        </w:tabs>
        <w:spacing w:line="228" w:lineRule="auto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ab/>
        <w:t>27.</w:t>
      </w:r>
      <w:r w:rsidR="00E903A8">
        <w:rPr>
          <w:rFonts w:ascii="TH SarabunPSK" w:hAnsi="TH SarabunPSK" w:cs="TH SarabunPSK"/>
          <w:b w:val="0"/>
          <w:bCs w:val="0"/>
          <w:sz w:val="32"/>
          <w:szCs w:val="32"/>
          <w:u w:val="none"/>
        </w:rPr>
        <w:t xml:space="preserve">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นอกจากนี้ยังมีบุคคลที่รู้สึกว่าพระเจ้าทรงเรียก และละทิ้งประเทศของตนเพื่อ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เข้า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รับการอบรมเป็นพระสงฆ์ในประเทศอื่น เราจำเป็นต้องใส่ใจประวัติส่วนตัวและภูมิหลังที่เขาจากมา และต้องประเมินอย่างรอบคอบ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>ถึง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แรงจูงใจ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none"/>
          <w:cs/>
        </w:rPr>
        <w:t xml:space="preserve">ต่างๆ 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ที่เลือกกระแสเรียกนี้ ด้วยการติดต่อกับพระศาสนจักรในถิ่นกำเนิดของเขาถ้าทำได้ ไม่ว่าในกรณีใด ระหว่างกระบวนการอบรม เราจำเป็นต้องค้นหาวิถีทางที่จะสนับสนุนบูรณาการทางวัฒนธรรมได้มากพอ โดยไม่ประเมินค่าอุปสรรคและปัญหาที่เกิดจากความแตกต่างทางวัฒนธรรมต่ำเกินไป เพราะบางครั้งอุปสรรคเหล่านี้อาจทำให้การวินิจฉัยกระแสเรียกกลายเป็นเรื่อง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  <w:lang w:val="fr-FR"/>
        </w:rPr>
        <w:t>ที่ค่อนข้าง</w:t>
      </w:r>
      <w:r w:rsidRPr="00684D77">
        <w:rPr>
          <w:rFonts w:ascii="TH SarabunPSK" w:hAnsi="TH SarabunPSK" w:cs="TH SarabunPSK"/>
          <w:b w:val="0"/>
          <w:bCs w:val="0"/>
          <w:sz w:val="32"/>
          <w:szCs w:val="32"/>
          <w:u w:val="none"/>
          <w:cs/>
        </w:rPr>
        <w:t>ซับซ้อน</w:t>
      </w:r>
    </w:p>
    <w:p w14:paraId="03BBAD31" w14:textId="77777777" w:rsidR="006A0B36" w:rsidRPr="00684D77" w:rsidRDefault="006A0B36" w:rsidP="00D8449A">
      <w:pPr>
        <w:pStyle w:val="Title"/>
        <w:tabs>
          <w:tab w:val="left" w:pos="567"/>
          <w:tab w:val="left" w:pos="1134"/>
          <w:tab w:val="left" w:pos="5103"/>
        </w:tabs>
        <w:spacing w:after="160" w:line="480" w:lineRule="atLeast"/>
        <w:jc w:val="thaiDistribute"/>
        <w:outlineLvl w:val="0"/>
        <w:rPr>
          <w:rFonts w:ascii="TH SarabunPSK" w:hAnsi="TH SarabunPSK" w:cs="TH SarabunPSK"/>
          <w:b w:val="0"/>
          <w:bCs w:val="0"/>
          <w:sz w:val="32"/>
          <w:szCs w:val="32"/>
          <w:u w:val="none"/>
        </w:rPr>
      </w:pPr>
    </w:p>
    <w:p w14:paraId="08461980" w14:textId="77777777" w:rsidR="00D8449A" w:rsidRDefault="00D8449A">
      <w:pPr>
        <w:rPr>
          <w:rStyle w:val="y2iqfc"/>
          <w:rFonts w:ascii="TH SarabunPSK" w:eastAsia="Cordia New" w:hAnsi="TH SarabunPSK" w:cs="TH SarabunPSK"/>
          <w:b/>
          <w:bCs/>
          <w:color w:val="202124"/>
          <w:sz w:val="36"/>
          <w:szCs w:val="36"/>
          <w:cs/>
        </w:rPr>
      </w:pPr>
      <w:r>
        <w:rPr>
          <w:rStyle w:val="y2iqfc"/>
          <w:rFonts w:ascii="TH SarabunPSK" w:hAnsi="TH SarabunPSK" w:cs="TH SarabunPSK"/>
          <w:color w:val="202124"/>
          <w:sz w:val="36"/>
          <w:szCs w:val="36"/>
          <w:cs/>
        </w:rPr>
        <w:br w:type="page"/>
      </w:r>
    </w:p>
    <w:p w14:paraId="0C9B1ACD" w14:textId="2320E8B9" w:rsidR="009776D3" w:rsidRPr="0083497F" w:rsidRDefault="00332A74" w:rsidP="0083497F">
      <w:pPr>
        <w:pStyle w:val="Title"/>
        <w:tabs>
          <w:tab w:val="left" w:pos="567"/>
          <w:tab w:val="left" w:pos="1134"/>
          <w:tab w:val="left" w:pos="5103"/>
        </w:tabs>
        <w:spacing w:line="228" w:lineRule="auto"/>
        <w:jc w:val="both"/>
        <w:outlineLvl w:val="0"/>
        <w:rPr>
          <w:rStyle w:val="y2iqfc"/>
          <w:rFonts w:ascii="TH SarabunPSK" w:hAnsi="TH SarabunPSK" w:cs="TH SarabunPSK"/>
          <w:b w:val="0"/>
          <w:bCs w:val="0"/>
          <w:color w:val="202124"/>
          <w:sz w:val="36"/>
          <w:szCs w:val="36"/>
          <w:u w:val="none"/>
        </w:rPr>
      </w:pPr>
      <w:r w:rsidRPr="0083497F">
        <w:rPr>
          <w:rStyle w:val="y2iqfc"/>
          <w:rFonts w:ascii="TH SarabunPSK" w:hAnsi="TH SarabunPSK" w:cs="TH SarabunPSK"/>
          <w:color w:val="202124"/>
          <w:sz w:val="36"/>
          <w:szCs w:val="36"/>
          <w:u w:val="none"/>
          <w:cs/>
        </w:rPr>
        <w:lastRenderedPageBreak/>
        <w:tab/>
      </w:r>
      <w:r w:rsidR="00073950">
        <w:rPr>
          <w:rStyle w:val="y2iqfc"/>
          <w:rFonts w:ascii="TH SarabunPSK" w:hAnsi="TH SarabunPSK" w:cs="TH SarabunPSK"/>
          <w:color w:val="202124"/>
          <w:sz w:val="36"/>
          <w:szCs w:val="36"/>
          <w:u w:val="none"/>
        </w:rPr>
        <w:t>1</w:t>
      </w:r>
      <w:r w:rsidRPr="0083497F">
        <w:rPr>
          <w:rStyle w:val="y2iqfc"/>
          <w:rFonts w:ascii="TH SarabunPSK" w:hAnsi="TH SarabunPSK" w:cs="TH SarabunPSK" w:hint="cs"/>
          <w:color w:val="202124"/>
          <w:sz w:val="36"/>
          <w:szCs w:val="36"/>
          <w:u w:val="none"/>
          <w:cs/>
        </w:rPr>
        <w:t xml:space="preserve">.3 ระบบการอบรมพระสงฆ์ตามเอกสารวาติกันที่ 2 แผนกสามเณราลัยและกระแสเรียก ข้อ </w:t>
      </w:r>
      <w:r w:rsidR="00D8449A">
        <w:rPr>
          <w:rStyle w:val="y2iqfc"/>
          <w:rFonts w:ascii="TH SarabunPSK" w:hAnsi="TH SarabunPSK" w:cs="TH SarabunPSK" w:hint="cs"/>
          <w:color w:val="202124"/>
          <w:sz w:val="36"/>
          <w:szCs w:val="36"/>
          <w:u w:val="none"/>
          <w:cs/>
        </w:rPr>
        <w:t>11</w:t>
      </w:r>
      <w:r w:rsidRPr="0083497F">
        <w:rPr>
          <w:rStyle w:val="y2iqfc"/>
          <w:rFonts w:ascii="TH SarabunPSK" w:hAnsi="TH SarabunPSK" w:cs="TH SarabunPSK" w:hint="cs"/>
          <w:color w:val="202124"/>
          <w:sz w:val="36"/>
          <w:szCs w:val="36"/>
          <w:u w:val="none"/>
          <w:cs/>
        </w:rPr>
        <w:t>-1</w:t>
      </w:r>
      <w:r w:rsidR="00D8449A">
        <w:rPr>
          <w:rStyle w:val="y2iqfc"/>
          <w:rFonts w:ascii="TH SarabunPSK" w:hAnsi="TH SarabunPSK" w:cs="TH SarabunPSK" w:hint="cs"/>
          <w:color w:val="202124"/>
          <w:sz w:val="36"/>
          <w:szCs w:val="36"/>
          <w:u w:val="none"/>
          <w:cs/>
        </w:rPr>
        <w:t>9</w:t>
      </w:r>
    </w:p>
    <w:p w14:paraId="71FBB5F8" w14:textId="113AA22F" w:rsidR="00071ECF" w:rsidRPr="00071ECF" w:rsidRDefault="00071ECF" w:rsidP="003B678A">
      <w:pPr>
        <w:adjustRightInd w:val="0"/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71ECF">
        <w:rPr>
          <w:rFonts w:ascii="TH SarabunPSK" w:hAnsi="TH SarabunPSK" w:cs="TH SarabunPSK"/>
          <w:sz w:val="32"/>
          <w:szCs w:val="32"/>
          <w:cs/>
        </w:rPr>
        <w:t>11.  จุดประสงค์เฉพาะของสามเณราลัยเล็ก คือ เพื่อช่วยเด็กซึ่งมีแววกระแสเรียกจะได้เห็นกระแสเรียกในตนยิ่งทียิ่งชัดเจนขึ้น และตอบสนองกระแสเรียกนั้น  ในเรื่องที่ต้องวินิจฉัยด้วยความรอบคอบเช่นนี้ ซึ่งความจริงต้องอาศัยแสงสว่างและการนำของพระจิตเจ้าเท่านั้น เพราะพระองค์ตามแต่พระองค์ทรงพอพระทัย (เทียบ 1</w:t>
      </w:r>
      <w:r w:rsidR="00E903A8">
        <w:rPr>
          <w:rFonts w:ascii="TH SarabunPSK" w:hAnsi="TH SarabunPSK" w:cs="TH SarabunPSK" w:hint="cs"/>
          <w:sz w:val="32"/>
          <w:szCs w:val="32"/>
          <w:cs/>
        </w:rPr>
        <w:t>ค</w:t>
      </w:r>
      <w:r w:rsidRPr="00071ECF">
        <w:rPr>
          <w:rFonts w:ascii="TH SarabunPSK" w:hAnsi="TH SarabunPSK" w:cs="TH SarabunPSK"/>
          <w:sz w:val="32"/>
          <w:szCs w:val="32"/>
          <w:cs/>
        </w:rPr>
        <w:t>ร12</w:t>
      </w:r>
      <w:r w:rsidR="00E903A8">
        <w:rPr>
          <w:rFonts w:ascii="TH SarabunPSK" w:hAnsi="TH SarabunPSK" w:cs="TH SarabunPSK"/>
          <w:sz w:val="32"/>
          <w:szCs w:val="32"/>
        </w:rPr>
        <w:t>:</w:t>
      </w:r>
      <w:r w:rsidRPr="00071ECF">
        <w:rPr>
          <w:rFonts w:ascii="TH SarabunPSK" w:hAnsi="TH SarabunPSK" w:cs="TH SarabunPSK"/>
          <w:sz w:val="32"/>
          <w:szCs w:val="32"/>
          <w:cs/>
        </w:rPr>
        <w:t xml:space="preserve">11) สามเณรเล็กต้องอยู่ภายใต้การนำของผู้ใหญ่พ่อแม่ สังคมคริสตัง และทุกคนที่เกี่ยวข้อง เพื่อจะได้ตอบสนอง   </w:t>
      </w:r>
      <w:r w:rsidR="00073950">
        <w:rPr>
          <w:rFonts w:ascii="TH SarabunPSK" w:hAnsi="TH SarabunPSK" w:cs="TH SarabunPSK" w:hint="cs"/>
          <w:sz w:val="32"/>
          <w:szCs w:val="32"/>
          <w:cs/>
        </w:rPr>
        <w:t>พระประสงค์</w:t>
      </w:r>
      <w:r w:rsidRPr="00071ECF">
        <w:rPr>
          <w:rFonts w:ascii="TH SarabunPSK" w:hAnsi="TH SarabunPSK" w:cs="TH SarabunPSK"/>
          <w:sz w:val="32"/>
          <w:szCs w:val="32"/>
          <w:cs/>
        </w:rPr>
        <w:t>ของพระเป็นเจ้าได้อย่างสัตย์ซื่อ  เป็นพยานยืนยันการถวายตัวทางศีลล้างบาปได้ดีขึ้น</w:t>
      </w:r>
      <w:r w:rsidR="00E903A8">
        <w:rPr>
          <w:rFonts w:ascii="TH SarabunPSK" w:hAnsi="TH SarabunPSK" w:cs="TH SarabunPSK"/>
          <w:sz w:val="32"/>
          <w:szCs w:val="32"/>
        </w:rPr>
        <w:t xml:space="preserve"> </w:t>
      </w:r>
      <w:r w:rsidRPr="00071ECF">
        <w:rPr>
          <w:rFonts w:ascii="TH SarabunPSK" w:hAnsi="TH SarabunPSK" w:cs="TH SarabunPSK"/>
          <w:sz w:val="32"/>
          <w:szCs w:val="32"/>
          <w:cs/>
        </w:rPr>
        <w:t>ก้าวหน้าในจิตตารมณ์แห่งการแพร่ธรรม ดังนี้ที่สุดจะได้พร้อมที่จะเข้าใจถึงความสูงส่งของกระแสเรียกอย่างถ่องแท้ และถ้าผู้ใหญ่เห็นชอบก็จะรับกระแสเรียกนี้ไว้ด้วยความสมัครใจและยินดี</w:t>
      </w:r>
    </w:p>
    <w:p w14:paraId="6080DB7C" w14:textId="58539477" w:rsidR="00071ECF" w:rsidRDefault="00071ECF" w:rsidP="003B678A">
      <w:pPr>
        <w:adjustRightInd w:val="0"/>
        <w:spacing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F067CC">
        <w:rPr>
          <w:rFonts w:ascii="Angsana New" w:hAnsi="Angsana New" w:cs="BrowalliaUPC" w:hint="cs"/>
          <w:sz w:val="32"/>
          <w:szCs w:val="32"/>
          <w:cs/>
        </w:rPr>
        <w:tab/>
      </w:r>
      <w:r w:rsidRPr="003B678A">
        <w:rPr>
          <w:rFonts w:ascii="TH SarabunPSK" w:hAnsi="TH SarabunPSK" w:cs="TH SarabunPSK"/>
          <w:sz w:val="32"/>
          <w:szCs w:val="32"/>
          <w:cs/>
        </w:rPr>
        <w:t>แม้ว่ากระแสเรียกเป็นพระสงฆ์เป็นพระคุณเหนือธรรมชาติ และเป็นพระคุณที่ได้มาเปล่าๆ ก็จริง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>แต่ก็เป็นพระคุณที่ตั้งอยู่บนพื้นฐานคุณสมบัติทางธรรมชาติ  ซึ่งถ้าคุณสมบัติเหล่านี้ขาดไปก็ชวนให้สงสัยได้ว่าคนนั้นมีกระแสเรียกจริงๆ หรือไม่ ดังนั้น จะต้องเอาใจใส่ตรวจสอบสามเณรในด้านครอบครัว  คุณสมบัติทางกาย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>ความประพฤติและสติปัญญา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 xml:space="preserve">เพื่อจะได้ข้อมูลสำหรับตัดสินความเหมาะสมแต่เนิ่นๆ </w:t>
      </w:r>
    </w:p>
    <w:p w14:paraId="7ACAE500" w14:textId="77777777" w:rsidR="003B678A" w:rsidRPr="003B678A" w:rsidRDefault="003B678A" w:rsidP="003B678A">
      <w:pPr>
        <w:adjustRightInd w:val="0"/>
        <w:snapToGrid w:val="0"/>
        <w:spacing w:after="0" w:line="480" w:lineRule="atLeast"/>
        <w:jc w:val="center"/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(โน้ต)</w:t>
      </w:r>
      <w:r w:rsidRPr="003B678A"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 </w:t>
      </w:r>
      <w:r w:rsidRPr="003B678A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สัตบุรุษกับสามเณร</w:t>
      </w:r>
    </w:p>
    <w:p w14:paraId="54C02E34" w14:textId="224F316B" w:rsidR="003B678A" w:rsidRPr="003B678A" w:rsidRDefault="003B678A" w:rsidP="003B678A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  <w:t>ควรเชิญชวนให้สัตบุรุษวัดต่างๆ มีการสวดภาวนา เช่น เดือนละครั้ง เพื่อบรรดาสามเณร</w:t>
      </w:r>
      <w:r w:rsidR="00073950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 xml:space="preserve">เป็นต้น </w:t>
      </w:r>
      <w:r w:rsidR="00073950">
        <w:rPr>
          <w:rFonts w:ascii="TH SarabunPSK" w:hAnsi="TH SarabunPSK" w:cs="TH SarabunPSK" w:hint="cs"/>
          <w:i/>
          <w:iCs/>
          <w:sz w:val="32"/>
          <w:szCs w:val="32"/>
          <w:cs/>
        </w:rPr>
        <w:t>สาม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เณรวัดของตน</w:t>
      </w:r>
      <w:r w:rsidR="00073950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ให้มีการทำบุญช่วยเหลือสามเณรที่มาจากครอบครัวยากจน ตลอดจนมีทรรศนะที่ถูกต้องต่อความสมัครใจของบรรดาสามเณรในเรื่องกระแสเรียก</w:t>
      </w:r>
    </w:p>
    <w:p w14:paraId="6BB96ECF" w14:textId="32CC3EF7" w:rsidR="003B678A" w:rsidRPr="003B678A" w:rsidRDefault="003B678A" w:rsidP="003B678A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  <w:t>ผู้ใหญ่ของสามเณราลัยควรแจ้งให้เด็กและผู้ปกครองทราบว่า สามเณราลัยมิใช่สถานที่ดัดสันดานเด็กเกเร</w:t>
      </w:r>
    </w:p>
    <w:p w14:paraId="04F3E44D" w14:textId="609859D4" w:rsidR="00071ECF" w:rsidRPr="003B678A" w:rsidRDefault="00071ECF" w:rsidP="003B678A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Angsana New" w:hAnsi="Angsana New" w:cs="BrowalliaUPC"/>
          <w:sz w:val="32"/>
          <w:szCs w:val="32"/>
        </w:rPr>
        <w:tab/>
      </w:r>
      <w:r w:rsidRPr="003B678A">
        <w:rPr>
          <w:rFonts w:ascii="TH SarabunPSK" w:hAnsi="TH SarabunPSK" w:cs="TH SarabunPSK"/>
          <w:sz w:val="32"/>
          <w:szCs w:val="32"/>
          <w:cs/>
        </w:rPr>
        <w:t>12</w:t>
      </w:r>
      <w:r w:rsidRPr="003B678A">
        <w:rPr>
          <w:rFonts w:ascii="TH SarabunPSK" w:hAnsi="TH SarabunPSK" w:cs="TH SarabunPSK"/>
          <w:sz w:val="32"/>
          <w:szCs w:val="32"/>
        </w:rPr>
        <w:t xml:space="preserve">. </w:t>
      </w:r>
      <w:r w:rsidRPr="003B678A">
        <w:rPr>
          <w:rFonts w:ascii="TH SarabunPSK" w:hAnsi="TH SarabunPSK" w:cs="TH SarabunPSK"/>
          <w:sz w:val="32"/>
          <w:szCs w:val="32"/>
          <w:cs/>
        </w:rPr>
        <w:t>สังฆมณฑลควรให้ความสำคัญเท่าที่ควรแก่สามเณราลัยเล็ก เพื่อให้มีบทบาทของชีวิตในสังฆมณฑลอย่างรอบคอบ ทั้งนี้มิใช่แต่เพียงจะได้รับความร่วมมือจากบรรดาพระสงฆ์และสัตบุรุษเท่านั้น แต่ในฐานะเป็นศูนย์ส่งเสริมกระแสเรียก ยังมีอิทธิพลเหนือเยาวชนและส่งเสริมความก้าวหน้าทางด้านจิตใจ การติดต่อกับโลกภายนอกตามสมควร จะช่วยพวกเขาให้เรียนรู้ตามกำลังความสามารถถึงปัญหาสำคัญๆ ของพระศาสนจักรและของชีวิตมนุษย์มากขึ้น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>และตีความหมายตามจิตตารมณ์คริสตัง ดังนี้จะได้ก้าวหน้าอย่างสม่ำเสมอในจิตตารมณ์และภารกิจของพระศาสนจักร</w:t>
      </w:r>
    </w:p>
    <w:p w14:paraId="1B8A0683" w14:textId="5A349661" w:rsidR="00071ECF" w:rsidRDefault="00071ECF" w:rsidP="003B678A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3B678A">
        <w:rPr>
          <w:rFonts w:ascii="TH SarabunPSK" w:hAnsi="TH SarabunPSK" w:cs="TH SarabunPSK"/>
          <w:sz w:val="32"/>
          <w:szCs w:val="32"/>
          <w:cs/>
        </w:rPr>
        <w:tab/>
        <w:t>สามเณรควรมีการติดต่อที่จำเป็นตามสมควรกับครอบครัวและเพื่อนๆเพราะความสัมพันธ์ที่ช่วยเสริมสร้างการพัฒนาการด้านจิตใจและโดยเฉพาะอย่างยิ่งทางด้านอารมณ์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>ครอบครัวของเขาควรได้รับความช่วยเหลือด้านจิตใจ</w:t>
      </w:r>
      <w:r w:rsidR="000739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B678A">
        <w:rPr>
          <w:rFonts w:ascii="TH SarabunPSK" w:hAnsi="TH SarabunPSK" w:cs="TH SarabunPSK"/>
          <w:sz w:val="32"/>
          <w:szCs w:val="32"/>
          <w:cs/>
        </w:rPr>
        <w:t>เพื่อสามารถร่วมมือกับทางบ้านเณรในการเอาใจใส่กระแสเรียกในบุตรของตนอย่างมีประสิทธิ์ภาพมากขึ้น</w:t>
      </w:r>
    </w:p>
    <w:p w14:paraId="23290F1B" w14:textId="77777777" w:rsidR="003B678A" w:rsidRPr="003B678A" w:rsidRDefault="003B678A" w:rsidP="003B678A">
      <w:pPr>
        <w:adjustRightInd w:val="0"/>
        <w:snapToGrid w:val="0"/>
        <w:spacing w:after="0" w:line="480" w:lineRule="atLeast"/>
        <w:jc w:val="center"/>
        <w:rPr>
          <w:rFonts w:ascii="TH SarabunPSK" w:hAnsi="TH SarabunPSK" w:cs="TH SarabunPSK"/>
          <w:i/>
          <w:iCs/>
          <w:sz w:val="32"/>
          <w:szCs w:val="32"/>
          <w:u w:val="single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lastRenderedPageBreak/>
        <w:t xml:space="preserve">(โน้ต)  </w:t>
      </w:r>
      <w:r w:rsidRPr="003B678A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บทบาทของครอบครัว</w:t>
      </w:r>
    </w:p>
    <w:p w14:paraId="66DE63D6" w14:textId="7096C4CC" w:rsidR="003B678A" w:rsidRDefault="003B678A" w:rsidP="003B678A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  <w:t>เพื่อการอบรมคนให้ครบทุกด้านอนุญาตให้สามเณรเล็กกลับบ้านอย่างน้อยเทอมละครั้ง เพื่อช่วยครอบครัวเอาใจใส่กระแสเรียกของบุตรของตน</w:t>
      </w:r>
      <w:r w:rsidR="00422E6B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 xml:space="preserve">และส่งสริมให้เจริญก้าวหน้าครบครันร่วมกับสามเณราลัย ขอเสนอแนะ 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</w:r>
    </w:p>
    <w:p w14:paraId="0D0FBB91" w14:textId="3275A8ED" w:rsidR="003B678A" w:rsidRPr="003B678A" w:rsidRDefault="003B678A" w:rsidP="003B678A">
      <w:pPr>
        <w:adjustRightInd w:val="0"/>
        <w:snapToGrid w:val="0"/>
        <w:spacing w:after="0" w:line="480" w:lineRule="atLeast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1. สามเณราลัยควรแจกคู่มือระเบียบวินัยของบ้านเณรให้ครอบครัวของสามเณร</w:t>
      </w:r>
    </w:p>
    <w:p w14:paraId="2F9B743B" w14:textId="27D8185C" w:rsidR="003B678A" w:rsidRPr="003B678A" w:rsidRDefault="003B678A" w:rsidP="003B678A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  <w:t>2. วิธีการติดต่อระหว่างผู้บริหารสามเณราลัยกับผู้ปกครองควรจะสะดวกและเป็นกันเอง  เพื่อร่วมกันในการอบรมสามเณร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และร่วมกันแก้ปัญหาต่างๆ ได้ง่ายขึ้น ความร่วมมือแบบนี้อาจทำได้ในรูปแบบพบปะสังสรรค์ระหว่างผู้บริหารสามเณราลัยกับผู้ปกครอง</w:t>
      </w:r>
    </w:p>
    <w:p w14:paraId="50603DF0" w14:textId="77777777" w:rsidR="003B678A" w:rsidRPr="003B678A" w:rsidRDefault="003B678A" w:rsidP="00D75162">
      <w:pPr>
        <w:adjustRightInd w:val="0"/>
        <w:snapToGrid w:val="0"/>
        <w:spacing w:after="0" w:line="480" w:lineRule="atLeast"/>
        <w:jc w:val="center"/>
        <w:rPr>
          <w:rFonts w:ascii="TH SarabunPSK" w:hAnsi="TH SarabunPSK" w:cs="TH SarabunPSK"/>
          <w:i/>
          <w:iCs/>
          <w:sz w:val="32"/>
          <w:szCs w:val="32"/>
          <w:u w:val="single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 xml:space="preserve">(โน้ต)  </w:t>
      </w:r>
      <w:r w:rsidRPr="003B678A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การช่วยเหลือสามเณรด้านการเงิน</w:t>
      </w:r>
    </w:p>
    <w:p w14:paraId="6A344FF7" w14:textId="0A323257" w:rsidR="003B678A" w:rsidRPr="003B678A" w:rsidRDefault="003B678A" w:rsidP="00D75162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ab/>
        <w:t>เพื่อมิให้เกิดผลเสียแก่สามเณร ไม่ควรให้สามเณรมีผู้มีบุญคุณส่วนตัว ควรถือเป็นนโยบายที่จะให้ครอบครัวรับผิดชอบใช้จ่ายของสามเณร ถ้าครอบครัวใดช่วยไม่ได้ ขอเสนอดังนี้</w:t>
      </w:r>
    </w:p>
    <w:p w14:paraId="73ECA2A0" w14:textId="77777777" w:rsidR="003B678A" w:rsidRPr="003B678A" w:rsidRDefault="003B678A" w:rsidP="00D75162">
      <w:pPr>
        <w:adjustRightInd w:val="0"/>
        <w:snapToGrid w:val="0"/>
        <w:spacing w:after="0" w:line="480" w:lineRule="atLeast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3B678A">
        <w:rPr>
          <w:rFonts w:ascii="TH SarabunPSK" w:hAnsi="TH SarabunPSK" w:cs="TH SarabunPSK"/>
          <w:i/>
          <w:iCs/>
          <w:sz w:val="32"/>
          <w:szCs w:val="32"/>
        </w:rPr>
        <w:tab/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 xml:space="preserve">ก) ให้สังฆมณฑลตั้ง </w:t>
      </w:r>
      <w:r w:rsidRPr="003B678A">
        <w:rPr>
          <w:rFonts w:ascii="TH SarabunPSK" w:hAnsi="TH SarabunPSK" w:cs="TH SarabunPSK"/>
          <w:i/>
          <w:iCs/>
          <w:sz w:val="32"/>
          <w:szCs w:val="32"/>
        </w:rPr>
        <w:t>“</w:t>
      </w: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กองทุนยืมเพื่อการศึกษาของสามเณร</w:t>
      </w:r>
      <w:r w:rsidRPr="003B678A">
        <w:rPr>
          <w:rFonts w:ascii="TH SarabunPSK" w:hAnsi="TH SarabunPSK" w:cs="TH SarabunPSK"/>
          <w:i/>
          <w:iCs/>
          <w:sz w:val="32"/>
          <w:szCs w:val="32"/>
        </w:rPr>
        <w:t>”</w:t>
      </w:r>
    </w:p>
    <w:p w14:paraId="05EE7F31" w14:textId="77777777" w:rsidR="003B678A" w:rsidRPr="003B678A" w:rsidRDefault="003B678A" w:rsidP="00D75162">
      <w:pPr>
        <w:adjustRightInd w:val="0"/>
        <w:snapToGrid w:val="0"/>
        <w:spacing w:after="0" w:line="480" w:lineRule="atLeast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 w:rsidRPr="003B678A">
        <w:rPr>
          <w:rFonts w:ascii="TH SarabunPSK" w:hAnsi="TH SarabunPSK" w:cs="TH SarabunPSK"/>
          <w:i/>
          <w:iCs/>
          <w:sz w:val="32"/>
          <w:szCs w:val="32"/>
          <w:cs/>
        </w:rPr>
        <w:t>ข)  ให้สังฆมณฑลจัดตั้งกองทุนสงเคราะห์สามาเณรยากจน   โดยมีระเบียบการที่รัดกุม</w:t>
      </w:r>
    </w:p>
    <w:p w14:paraId="7180ED73" w14:textId="0A8ADDB9" w:rsidR="00D75162" w:rsidRPr="00D75162" w:rsidRDefault="00D75162" w:rsidP="00D75162">
      <w:pPr>
        <w:adjustRightInd w:val="0"/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75162">
        <w:rPr>
          <w:rFonts w:ascii="TH SarabunPSK" w:hAnsi="TH SarabunPSK" w:cs="TH SarabunPSK"/>
          <w:sz w:val="32"/>
          <w:szCs w:val="32"/>
          <w:cs/>
        </w:rPr>
        <w:t>13. สามเณรเล็กควรดำเนินชีวิตในแบบที่เหมาะกับวัย และพัฒนาการของเขา</w:t>
      </w:r>
      <w:r w:rsidR="00422E6B">
        <w:rPr>
          <w:rFonts w:ascii="TH SarabunPSK" w:hAnsi="TH SarabunPSK" w:cs="TH SarabunPSK" w:hint="cs"/>
          <w:sz w:val="32"/>
          <w:szCs w:val="32"/>
          <w:cs/>
        </w:rPr>
        <w:t>ต้อง</w:t>
      </w:r>
      <w:r w:rsidRPr="00D75162">
        <w:rPr>
          <w:rFonts w:ascii="TH SarabunPSK" w:hAnsi="TH SarabunPSK" w:cs="TH SarabunPSK"/>
          <w:sz w:val="32"/>
          <w:szCs w:val="32"/>
          <w:cs/>
        </w:rPr>
        <w:t>สอดคล้องกับหลักจิตวิทยาและหลักการอบรม ต้องพยายามหลีกเลี่ยงอย่างที่สุดไม่ให้มีสิ่งใดมีอิทธิพลเหนืออิสรภาพในการตัดสินใจเลือกฐานะชีวิตของเข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5162">
        <w:rPr>
          <w:rFonts w:ascii="TH SarabunPSK" w:hAnsi="TH SarabunPSK" w:cs="TH SarabunPSK"/>
          <w:sz w:val="32"/>
          <w:szCs w:val="32"/>
          <w:cs/>
        </w:rPr>
        <w:t xml:space="preserve">อย่าลืมว่าเด็กเหล่านี้บางคนเห็นสังฆภาพเป็นจุดหมายชีวิตที่แน่นอน ส่วนบางคนเห็นว่าสังฆภาพเป็นไปได้สำหรับตน   ส่วนอีกบางคนไม่แน่ใจในกระแสเรียกแม้มีคุณสมบัติพร้อม อนึ่ง ความหวังที่จะได้เป็นพระสงฆ์นั้นสำหรับเขาเหล่านี้มิใช้ว่าจะมืดมนไปเสียทีเดียว </w:t>
      </w:r>
    </w:p>
    <w:p w14:paraId="7A225760" w14:textId="0E260A4E" w:rsidR="00D75162" w:rsidRDefault="00D75162" w:rsidP="00D75162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75162">
        <w:rPr>
          <w:rFonts w:ascii="TH SarabunPSK" w:hAnsi="TH SarabunPSK" w:cs="TH SarabunPSK"/>
          <w:sz w:val="32"/>
          <w:szCs w:val="32"/>
          <w:cs/>
        </w:rPr>
        <w:tab/>
        <w:t>ทั้งหมดนี้แสดงให้เห็นว่าสามเณราลัยเล็กจะต้องมีความ</w:t>
      </w:r>
      <w:r w:rsidR="00422E6B">
        <w:rPr>
          <w:rFonts w:ascii="TH SarabunPSK" w:hAnsi="TH SarabunPSK" w:cs="TH SarabunPSK" w:hint="cs"/>
          <w:sz w:val="32"/>
          <w:szCs w:val="32"/>
          <w:cs/>
        </w:rPr>
        <w:t>ใกล้ชิด</w:t>
      </w:r>
      <w:r w:rsidRPr="00D75162">
        <w:rPr>
          <w:rFonts w:ascii="TH SarabunPSK" w:hAnsi="TH SarabunPSK" w:cs="TH SarabunPSK"/>
          <w:sz w:val="32"/>
          <w:szCs w:val="32"/>
          <w:cs/>
        </w:rPr>
        <w:t xml:space="preserve"> ความไว้วางใจต่อผู้บริหาร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5162">
        <w:rPr>
          <w:rFonts w:ascii="TH SarabunPSK" w:hAnsi="TH SarabunPSK" w:cs="TH SarabunPSK"/>
          <w:sz w:val="32"/>
          <w:szCs w:val="32"/>
          <w:cs/>
        </w:rPr>
        <w:t>และความรักกันฉันพี่น้องระหว่างเพื่อนสามเณรด้วยกัน เพื่อว่าทุกคนจะได้เจริญขึ้นเป็นครอบครัวเดียวกัน  มีโอกาสที่จะพัฒนาบุคลิกของตัวเองไปในทิศทางที่ถูกต้องตามแผนการของพระเป็นเจ้า</w:t>
      </w:r>
    </w:p>
    <w:p w14:paraId="048D1527" w14:textId="6465FBB2" w:rsidR="00D86A59" w:rsidRPr="00D86A59" w:rsidRDefault="00D86A59" w:rsidP="00D86A59">
      <w:pPr>
        <w:adjustRightInd w:val="0"/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>14.  ในการอบรมจิตใจนั้น ผู้บริหารควรให้คำแนะนำช่วยเหลือสามเณรแต่ละคนให้ก้าวหน้าในความสามารถด้านต่างๆ ทั้งฝ่ายกาย จิตใจ สติปัญญาและอารมณ์  ให้เขาเกิดความสำนึกในด้านความยุติธรรม ความจริงใจและภราดรภาพยิ่งขึ้น</w:t>
      </w:r>
      <w:r w:rsidR="00422E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>รู้จักคุณค่าของความจริง เสรีภาพแท้ และรักหน้าที่ อาศัยองค์ประกอบแห่งความสามารถตามธรรมชาติที่เขามี และได้รับการกล่อมเกลาให้เจริญงอกงามมาเป็นลำดับ เขาก็อยู่ในสภาพพร้อมที่จะติดตามพระคริสตเจ้าพระผู้ไถ่ด้วยใจบริสุทธิ์กว้างขวาง และรับใช้พระองค์เพื่อการแพร่ธรรม</w:t>
      </w:r>
    </w:p>
    <w:p w14:paraId="33712EBE" w14:textId="3775BFB2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>พิธีกรรมเป็นสิ่งจำเป็นและสำคัญมากในการอบรมจิตใจสามเณร  พวกเขาจะต้องร่วมพิธีกรรมด้วยชีวิตจิตใจ และซาบซึ้งในคุณค่าของพิธีกรรมนี้มากขึ้นตามวัย กิจศรัทธาอื่นๆ ประจำวัน</w:t>
      </w:r>
      <w:r w:rsidR="00422E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 xml:space="preserve">หรือพิเศษตามที่ระเบียบของ   </w:t>
      </w:r>
      <w:r w:rsidRPr="00D86A59">
        <w:rPr>
          <w:rFonts w:ascii="TH SarabunPSK" w:hAnsi="TH SarabunPSK" w:cs="TH SarabunPSK"/>
          <w:sz w:val="32"/>
          <w:szCs w:val="32"/>
          <w:cs/>
        </w:rPr>
        <w:lastRenderedPageBreak/>
        <w:t>สามเณราลัยกำหนดไว้ก็ย่อมมีความสำคัญเช่นกัน กิจศรัทธาแบบนี้มีไว้เพื่อเยาวชนคาทอลิก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 xml:space="preserve">สามเณรจึงควรปฏิบัติด้วยความยินดีและเต็มใจ </w:t>
      </w:r>
    </w:p>
    <w:p w14:paraId="181B03FF" w14:textId="77777777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 xml:space="preserve">15.  สามเณราลัยควรมีระเบียบในเรื่องอื่นๆ ด้วย มีการกำหนดหน้าที่ต่างๆ รวมทั้งกิจกรรมที่จะต้องทำตลอดวันและตลอดปี </w:t>
      </w:r>
    </w:p>
    <w:p w14:paraId="5F75005D" w14:textId="711A131A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>16. สามเณรควรเรียนจบหลักสูตรที่รัฐบาลประเทศนั้นๆ กำหนดไว้สำหรับเตรียมเข้ามหาวิทยาลัย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>หากมีเวลาควรศึกษาบางสิ่งบางอย่างที่จำเป็น หรือมีประโยชน์สำหรับผู้เตรียมเป็นพระสงฆ์ตามปกติ เขาควรได้ใบประกาศนียบัตรเหมือนนักเรียนอื่นๆ เพื่อจะได้สามารถเลือกทางชีวิตใหม่ได้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 xml:space="preserve">ถ้าปรากฏว่าเขาไม่มีกระแสเรียกเป็นพระสงฆ์ </w:t>
      </w:r>
    </w:p>
    <w:p w14:paraId="269BC881" w14:textId="5186CE32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>17. สามเณรควรเรียนในโรงเรียนของสามเณร</w:t>
      </w:r>
      <w:r w:rsidR="00422E6B">
        <w:rPr>
          <w:rFonts w:ascii="TH SarabunPSK" w:hAnsi="TH SarabunPSK" w:cs="TH SarabunPSK" w:hint="cs"/>
          <w:sz w:val="32"/>
          <w:szCs w:val="32"/>
          <w:cs/>
        </w:rPr>
        <w:t>าลัย</w:t>
      </w:r>
      <w:r w:rsidRPr="00D86A59">
        <w:rPr>
          <w:rFonts w:ascii="TH SarabunPSK" w:hAnsi="TH SarabunPSK" w:cs="TH SarabunPSK"/>
          <w:sz w:val="32"/>
          <w:szCs w:val="32"/>
          <w:cs/>
        </w:rPr>
        <w:t>เอง หรือหากมีเหตุขัดข้องและพระสังฆราชพิจารณาเห็นสมควรก็ให้เรียนในโรงเรียนคาทอลิกภายนอกหรือโรงเรียนอื่นใดก็ได้</w:t>
      </w:r>
    </w:p>
    <w:p w14:paraId="4167B2BD" w14:textId="3BA144B5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>18.  สถาบันอื่นๆ ซึ่งตั้งในที่ต่างๆ วิทยาลัยและโรงเรียน ฯลฯ สถานที่เหล่านี้ซึ่งมีเด็กที่มีกระแสเรียกอยู่ปนกับเด็กอื่นๆ ทั่วไปก็ให้ถือกฎเดียวกัน</w:t>
      </w:r>
      <w:r w:rsidR="00422E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>และยังขอให้ตั้งกฎคล้ายๆ กัน เพื่อให้การศึกษาแบบคริสตชนอย่างแน่นแฟ้น มีการฝึกอบรมอย่างถูกต้อง เพื่อการศึกษาชั้นสูงพร้อมทั้งเอาใจใส่ส่งเสริมความสนใจด้านงานแพร่ธรรม โดยจัดตั้งกลุ่มต่างๆ และด้วยวิการอื่นๆ</w:t>
      </w:r>
    </w:p>
    <w:p w14:paraId="4240C724" w14:textId="2ACE4F69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</w:rPr>
        <w:tab/>
      </w:r>
      <w:r w:rsidRPr="00D86A59">
        <w:rPr>
          <w:rFonts w:ascii="TH SarabunPSK" w:hAnsi="TH SarabunPSK" w:cs="TH SarabunPSK"/>
          <w:sz w:val="32"/>
          <w:szCs w:val="32"/>
          <w:cs/>
        </w:rPr>
        <w:t>19.</w:t>
      </w:r>
      <w:r w:rsidRPr="00D86A59">
        <w:rPr>
          <w:rFonts w:ascii="TH SarabunPSK" w:hAnsi="TH SarabunPSK" w:cs="TH SarabunPSK"/>
          <w:sz w:val="32"/>
          <w:szCs w:val="32"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>ให้แต่ละประเทศเปิดสถาบันฝึกอบรมผู้</w:t>
      </w:r>
      <w:r w:rsidR="00422E6B">
        <w:rPr>
          <w:rFonts w:ascii="TH SarabunPSK" w:hAnsi="TH SarabunPSK" w:cs="TH SarabunPSK" w:hint="cs"/>
          <w:sz w:val="32"/>
          <w:szCs w:val="32"/>
          <w:cs/>
        </w:rPr>
        <w:t>ใหญ่</w:t>
      </w:r>
      <w:r w:rsidRPr="00D86A59">
        <w:rPr>
          <w:rFonts w:ascii="TH SarabunPSK" w:hAnsi="TH SarabunPSK" w:cs="TH SarabunPSK"/>
          <w:sz w:val="32"/>
          <w:szCs w:val="32"/>
          <w:cs/>
        </w:rPr>
        <w:t>ที่มีกระแสเรียกเป็นพระสงฆ์ตามความต้องการสังคม พระสังฆราชของเขตหรือประเทศนั้นควรช่วยวางแผนจัดสถาบันสำหรับการอบรมพิเศษเพื่อเป็นพระสงฆ์ และมีอุปกรณ์พร้อมมูลเพื่อจุดประสงค์ดังกล่าว</w:t>
      </w:r>
    </w:p>
    <w:p w14:paraId="4A2478AF" w14:textId="6F76B3EE" w:rsidR="00D86A59" w:rsidRPr="00D86A59" w:rsidRDefault="00D86A59" w:rsidP="00D86A59">
      <w:pPr>
        <w:adjustRightInd w:val="0"/>
        <w:spacing w:after="0" w:line="48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ab/>
        <w:t>สถาบันนี้ควรมีระเบียบของตนเองเกี่ยวกับกิจศรัทธา วินัยและการเรียน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>จุดประสงค์ก็คือ เมื่อพิจารณาการฝึกอบรมที่แต่ละคนเคยมี</w:t>
      </w:r>
      <w:r w:rsidRPr="00D86A59">
        <w:rPr>
          <w:rFonts w:ascii="TH SarabunPSK" w:hAnsi="TH SarabunPSK" w:cs="TH SarabunPSK"/>
          <w:spacing w:val="-8"/>
          <w:sz w:val="32"/>
          <w:szCs w:val="32"/>
          <w:cs/>
        </w:rPr>
        <w:t>ประสบการณ์มาก่อนแล้วก็จะได้จัดให้มีการอบรมสั่งสอนด้วยวิธีที่เหมาะสมกับ</w:t>
      </w:r>
      <w:r w:rsidRPr="00D86A59">
        <w:rPr>
          <w:rFonts w:ascii="TH SarabunPSK" w:hAnsi="TH SarabunPSK" w:cs="TH SarabunPSK"/>
          <w:sz w:val="32"/>
          <w:szCs w:val="32"/>
          <w:cs/>
        </w:rPr>
        <w:t xml:space="preserve">วัย เพื่อพวกเขาจะได้รับการอบรมทางจิตใจและทางวิชาการ ซึ่งเป็นพื้นฐานสำหรับการศึกษาวิชาพระศาสนาต่อไป </w:t>
      </w:r>
    </w:p>
    <w:p w14:paraId="2145C7D5" w14:textId="2964AD47" w:rsidR="00071ECF" w:rsidRPr="00D86A59" w:rsidRDefault="00D86A59" w:rsidP="00D86A59">
      <w:pPr>
        <w:adjustRightInd w:val="0"/>
        <w:spacing w:after="0" w:line="480" w:lineRule="atLeast"/>
        <w:jc w:val="thaiDistribute"/>
        <w:rPr>
          <w:rStyle w:val="y2iqfc"/>
          <w:rFonts w:ascii="TH SarabunPSK" w:hAnsi="TH SarabunPSK" w:cs="TH SarabunPSK"/>
          <w:sz w:val="32"/>
          <w:szCs w:val="32"/>
        </w:rPr>
      </w:pPr>
      <w:r w:rsidRPr="00D86A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86A59">
        <w:rPr>
          <w:rFonts w:ascii="TH SarabunPSK" w:hAnsi="TH SarabunPSK" w:cs="TH SarabunPSK"/>
          <w:sz w:val="32"/>
          <w:szCs w:val="32"/>
          <w:cs/>
        </w:rPr>
        <w:tab/>
        <w:t>เมื่อเรียนจบแล้วผู้สมัครเป็นสามเณร</w:t>
      </w:r>
      <w:r>
        <w:rPr>
          <w:rFonts w:ascii="TH SarabunPSK" w:hAnsi="TH SarabunPSK" w:cs="TH SarabunPSK" w:hint="cs"/>
          <w:sz w:val="32"/>
          <w:szCs w:val="32"/>
          <w:cs/>
        </w:rPr>
        <w:t>ดัง</w:t>
      </w:r>
      <w:r w:rsidRPr="00D86A59">
        <w:rPr>
          <w:rFonts w:ascii="TH SarabunPSK" w:hAnsi="TH SarabunPSK" w:cs="TH SarabunPSK"/>
          <w:sz w:val="32"/>
          <w:szCs w:val="32"/>
          <w:cs/>
        </w:rPr>
        <w:t>กล่าวจะถูกส่งไปเรียนในสามเณราลัยตามหลักสูตรปกติ หรือถูกส่งไปเรียนในสถาบันพิเศษเกี่ยวกับวิชาปรัชญาและเทวศาสตร์สุดแล้วแต่สภาพการณ์ของแต่ละท้องถิ่น</w:t>
      </w:r>
    </w:p>
    <w:p w14:paraId="53E9AE94" w14:textId="77777777" w:rsidR="00D86A59" w:rsidRDefault="00D86A59">
      <w:pPr>
        <w:rPr>
          <w:rStyle w:val="y2iqfc"/>
          <w:rFonts w:ascii="TH SarabunPSK" w:eastAsia="Times New Roman" w:hAnsi="TH SarabunPSK" w:cs="TH SarabunPSK"/>
          <w:b/>
          <w:bCs/>
          <w:color w:val="202124"/>
          <w:sz w:val="36"/>
          <w:szCs w:val="36"/>
          <w:cs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br w:type="page"/>
      </w:r>
    </w:p>
    <w:p w14:paraId="5926902A" w14:textId="61309CBA" w:rsidR="002A59E0" w:rsidRDefault="00390FF4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lastRenderedPageBreak/>
        <w:tab/>
      </w:r>
      <w:r w:rsidR="004507C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1</w:t>
      </w:r>
      <w:r w:rsidR="002A59E0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.</w:t>
      </w:r>
      <w:r w:rsidR="00B770F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4</w:t>
      </w:r>
      <w:r w:rsidR="002A59E0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 xml:space="preserve"> </w:t>
      </w:r>
      <w:r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กฤษฎีกาสมัชชาใหญ่ของพระศาสนจักรคาทอลิกในประเทศไทย คริสตศักราช 2015 ข้อ 38</w:t>
      </w:r>
    </w:p>
    <w:p w14:paraId="4C2898E1" w14:textId="35D21B64" w:rsidR="00390FF4" w:rsidRPr="00390FF4" w:rsidRDefault="00390FF4" w:rsidP="00470EE1">
      <w:pPr>
        <w:spacing w:after="0" w:line="480" w:lineRule="atLeast"/>
        <w:ind w:firstLine="720"/>
        <w:rPr>
          <w:rStyle w:val="fontstyle01"/>
          <w:rFonts w:ascii="TH SarabunPSK" w:hAnsi="TH SarabunPSK" w:cs="TH SarabunPSK"/>
          <w:sz w:val="32"/>
          <w:szCs w:val="32"/>
        </w:rPr>
      </w:pPr>
      <w:r w:rsidRPr="00390FF4">
        <w:rPr>
          <w:rStyle w:val="fontstyle01"/>
          <w:rFonts w:ascii="TH SarabunPSK" w:hAnsi="TH SarabunPSK" w:cs="TH SarabunPSK"/>
          <w:sz w:val="32"/>
          <w:szCs w:val="32"/>
          <w:cs/>
        </w:rPr>
        <w:t>กระแสเรียกเพื่อเป็นผู้อภิบาลและผู้ร่วมอภิบาล</w:t>
      </w:r>
    </w:p>
    <w:p w14:paraId="4C7DE021" w14:textId="77777777" w:rsidR="00390FF4" w:rsidRPr="00390FF4" w:rsidRDefault="00390FF4" w:rsidP="00470EE1">
      <w:pPr>
        <w:spacing w:after="0" w:line="480" w:lineRule="atLeast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01"/>
          <w:rFonts w:ascii="TH SarabunPSK" w:hAnsi="TH SarabunPSK" w:cs="TH SarabunPSK"/>
          <w:sz w:val="32"/>
          <w:szCs w:val="32"/>
          <w:cs/>
        </w:rPr>
        <w:tab/>
      </w:r>
      <w:r w:rsidRPr="00390FF4">
        <w:rPr>
          <w:rStyle w:val="fontstyle11"/>
          <w:rFonts w:ascii="TH SarabunPSK" w:hAnsi="TH SarabunPSK" w:cs="TH SarabunPSK"/>
        </w:rPr>
        <w:t xml:space="preserve">38. </w:t>
      </w:r>
      <w:r w:rsidRPr="00390FF4">
        <w:rPr>
          <w:rStyle w:val="fontstyle31"/>
          <w:rFonts w:ascii="TH SarabunPSK" w:hAnsi="TH SarabunPSK" w:cs="TH SarabunPSK"/>
          <w:cs/>
        </w:rPr>
        <w:t xml:space="preserve">การพัฒนาเด็กและเยาวชนให้เป็นคริสตชนที่รักพระเจ้า คือหลักประกันอนาคตของพระศาสนจักรในการสร้างผู้อภิบาลและผู้ร่วมอภิบาล แม้ว่าสภาพของสังคมปัจจุบันทำให้กระแสเรียกเพื่อเป็นพระสงฆ์และนักบวชมีแนวโน้มลดลง จึงจำเป็นที่ชุมชนศิษย์พระคริสต์ต้องเจริญชีวิตแห่งความเป็นน้ำหนึ่งใจเดียวกันอย่างเข้มแข็งมากขึ้น โดยร่วมภาวนาอย่างเข้มข้นเพื่อกระแสเรียกการเป็นผู้อภิบาลและผู้ร่วมอภิบาล เจริญชีวิตเป็นประจักษ์พยานเด่นชัดมากขึ้นกว่าเดิม มีความกล้าหาญที่จะเสนอหนทางและวิธีการใหม่ๆ เพื่อก่อให้เกิดการตอบรับกระแสเรียกแห่งการถวายตนแด่พระเจ้าในรูปแบบต่างๆ </w:t>
      </w:r>
    </w:p>
    <w:p w14:paraId="140C3D83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 xml:space="preserve">งานอภิบาลกระแสเรียกต้องเป็นหน้าที่ของทุกคน ทั้งบรรดาพระสังฆราช พระสงฆ์ นักบวช และฆราวาส โดยเฉพาะอย่างยิ่งครอบครัว ชุมชนวัดและสถานศึกษาคาทอลิก </w:t>
      </w:r>
    </w:p>
    <w:p w14:paraId="34A0972B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บิดามารดาต้องตระหนักถึงบทบาทในการอบรมกระแสเรียกเบื้องต้นให้กับลูกหลานในครอบครัว พร้อมจะสนับสนุนและเสียสละด้วยความยินดีให้ลูกๆ ของตนได้ตอบสนองกระแสเรียกเพื่อเป็นผู้อภิบาลและผู้ร่วมอภิบาล</w:t>
      </w:r>
    </w:p>
    <w:p w14:paraId="0FD41887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สภาภิบาลวัดควรมีผู้ดูแลรับผิดชอบงานอภิบาลกระแสเรียก ทำหน้าที่ส่งเสริม สนับสนุนกระแสเรียกพระสงฆ์และนักบวชในวัดของตน</w:t>
      </w:r>
    </w:p>
    <w:p w14:paraId="56BDA698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Style w:val="fontstyle31"/>
          <w:rFonts w:ascii="TH SarabunPSK" w:hAnsi="TH SarabunPSK" w:cs="TH SarabunPSK"/>
        </w:rPr>
      </w:pPr>
      <w:r w:rsidRPr="00390FF4">
        <w:rPr>
          <w:rStyle w:val="fontstyle31"/>
          <w:rFonts w:ascii="TH SarabunPSK" w:hAnsi="TH SarabunPSK" w:cs="TH SarabunPSK"/>
          <w:cs/>
        </w:rPr>
        <w:t>ครูจิตตาภิบาลในสถานศึกษาคาทอลิกมีบทบาทที่สำคัญในการส่งเสริมกระแสเรียก ควรสอน พูดคุยและสร้างความเข้าใจแก่ผู้เรียนเรื่องกระแสเรียกอย่างสม่ำเสมอ มีการสวดภาวนาเพื่อกระแสเรียกเป็นประจำ</w:t>
      </w:r>
    </w:p>
    <w:p w14:paraId="44ACEDDC" w14:textId="77777777" w:rsidR="00390FF4" w:rsidRPr="00390FF4" w:rsidRDefault="00390FF4" w:rsidP="00470EE1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90FF4">
        <w:rPr>
          <w:rStyle w:val="fontstyle31"/>
          <w:rFonts w:ascii="TH SarabunPSK" w:hAnsi="TH SarabunPSK" w:cs="TH SarabunPSK"/>
          <w:cs/>
        </w:rPr>
        <w:t>สามเณราลัยและบ้านอบรมต่างๆ ต้องได้รับการเอาใจใส่และสนับสนุนอย่างจริงจัง มีการปฏิรูปการอบรมให้เหมาะสมกับวัยและสถานการณ์ของสังคมโลกปัจจุบัน เพื่อให้ผู้รับการอบรมมีความพร้อมเพื่อเป็นผู้อภิบาลและผู้ประกาศข่าวดี</w:t>
      </w:r>
    </w:p>
    <w:p w14:paraId="6A6F554F" w14:textId="77777777" w:rsidR="00390FF4" w:rsidRPr="00390FF4" w:rsidRDefault="00390FF4" w:rsidP="002A59E0">
      <w:pPr>
        <w:pStyle w:val="HTMLPreformatted"/>
        <w:spacing w:line="480" w:lineRule="atLeast"/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</w:pPr>
    </w:p>
    <w:p w14:paraId="1A3AC775" w14:textId="053B4B7B" w:rsidR="00B770F3" w:rsidRDefault="00B770F3">
      <w:pPr>
        <w:rPr>
          <w:rStyle w:val="y2iqfc"/>
          <w:rFonts w:ascii="TH SarabunPSK" w:eastAsia="Times New Roman" w:hAnsi="TH SarabunPSK" w:cs="TH SarabunPSK"/>
          <w:color w:val="202124"/>
          <w:sz w:val="32"/>
          <w:szCs w:val="32"/>
          <w:cs/>
        </w:rPr>
      </w:pPr>
      <w:r>
        <w:rPr>
          <w:rStyle w:val="y2iqfc"/>
          <w:rFonts w:ascii="TH SarabunPSK" w:hAnsi="TH SarabunPSK" w:cs="TH SarabunPSK"/>
          <w:color w:val="202124"/>
          <w:sz w:val="32"/>
          <w:szCs w:val="32"/>
          <w:cs/>
        </w:rPr>
        <w:br w:type="page"/>
      </w:r>
    </w:p>
    <w:p w14:paraId="4ECB71CB" w14:textId="1B49B818" w:rsidR="002A59E0" w:rsidRPr="00B97416" w:rsidRDefault="00B97416" w:rsidP="00B770F3">
      <w:pPr>
        <w:pStyle w:val="HTMLPreformatted"/>
        <w:spacing w:line="480" w:lineRule="atLeast"/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</w:pPr>
      <w:r>
        <w:rPr>
          <w:rStyle w:val="y2iqfc"/>
          <w:rFonts w:ascii="TH SarabunPSK" w:hAnsi="TH SarabunPSK" w:cs="TH SarabunPSK"/>
          <w:b/>
          <w:bCs/>
          <w:color w:val="202124"/>
          <w:sz w:val="32"/>
          <w:szCs w:val="32"/>
          <w:cs/>
        </w:rPr>
        <w:lastRenderedPageBreak/>
        <w:tab/>
      </w:r>
      <w:bookmarkStart w:id="8" w:name="_Hlk130982613"/>
      <w:r w:rsidR="004507C3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>1</w:t>
      </w:r>
      <w:r w:rsidRPr="00B97416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.5 </w:t>
      </w:r>
      <w:r w:rsidR="00B770F3" w:rsidRPr="00B97416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ธรรมนูญการอบรมสามเณรเล็ก ค.ศ. 2000</w:t>
      </w:r>
      <w:r w:rsidRPr="00B97416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bookmarkEnd w:id="8"/>
      <w:r w:rsidR="00B770F3" w:rsidRPr="00B97416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คณะกรรมการคาทอลิกเพื่อสามเณราลัยและกระแสเรียก</w:t>
      </w:r>
      <w:r w:rsidRPr="00B97416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="00B770F3" w:rsidRPr="00B97416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(</w:t>
      </w:r>
      <w:r w:rsidR="00B770F3" w:rsidRPr="00B97416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</w:rPr>
        <w:t>CATHOLIC COMMISSION FOR SEMINARIES AND VOCATIONS)</w:t>
      </w:r>
      <w:r w:rsidRPr="00B97416">
        <w:rPr>
          <w:rStyle w:val="y2iqfc"/>
          <w:rFonts w:ascii="TH SarabunPSK" w:hAnsi="TH SarabunPSK" w:cs="TH SarabunPSK" w:hint="cs"/>
          <w:b/>
          <w:bCs/>
          <w:color w:val="202124"/>
          <w:sz w:val="36"/>
          <w:szCs w:val="36"/>
          <w:cs/>
        </w:rPr>
        <w:t xml:space="preserve"> </w:t>
      </w:r>
      <w:r w:rsidR="00B770F3" w:rsidRPr="00B97416">
        <w:rPr>
          <w:rStyle w:val="y2iqfc"/>
          <w:rFonts w:ascii="TH SarabunPSK" w:hAnsi="TH SarabunPSK" w:cs="TH SarabunPSK"/>
          <w:b/>
          <w:bCs/>
          <w:color w:val="202124"/>
          <w:sz w:val="36"/>
          <w:szCs w:val="36"/>
          <w:cs/>
        </w:rPr>
        <w:t>ในสภาพระสังฆราชคาทอลิกแห่งประเทศไทย</w:t>
      </w:r>
    </w:p>
    <w:p w14:paraId="06E0D742" w14:textId="133E766E" w:rsidR="00B97416" w:rsidRPr="00B97416" w:rsidRDefault="00B97416" w:rsidP="00B97416">
      <w:pPr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ธรรมนูญนี้มีชื่อว่า “ธรรมนูญการฝึกอบรมสามเณรเล็ก ค.ศ. 2000"</w:t>
      </w:r>
    </w:p>
    <w:p w14:paraId="7AAEA6C3" w14:textId="543DAF1C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2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ธรรมนูญการฝึกอบรมสามเณรเล็กนี้เป็นระบบการอบรมที่ยึดหลักจิตตารมณ์แห่งพระวรสาร และอยู่บนพื้นฐานของพระคัมภีร์ โดยมีสมณกฤษฎีกาว่าด้วยการอบรมพระสงฆ์ (</w:t>
      </w:r>
      <w:proofErr w:type="spellStart"/>
      <w:r w:rsidRPr="00B97416">
        <w:rPr>
          <w:rFonts w:ascii="TH SarabunPSK" w:hAnsi="TH SarabunPSK" w:cs="TH SarabunPSK"/>
          <w:sz w:val="32"/>
          <w:szCs w:val="32"/>
        </w:rPr>
        <w:t>Optatam</w:t>
      </w:r>
      <w:proofErr w:type="spellEnd"/>
      <w:r w:rsidRPr="00B97416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B97416">
        <w:rPr>
          <w:rFonts w:ascii="TH SarabunPSK" w:hAnsi="TH SarabunPSK" w:cs="TH SarabunPSK"/>
          <w:sz w:val="32"/>
          <w:szCs w:val="32"/>
        </w:rPr>
        <w:t>Totius</w:t>
      </w:r>
      <w:proofErr w:type="spellEnd"/>
      <w:r w:rsidRPr="00B97416">
        <w:rPr>
          <w:rFonts w:ascii="TH SarabunPSK" w:hAnsi="TH SarabunPSK" w:cs="TH SarabunPSK"/>
          <w:sz w:val="32"/>
          <w:szCs w:val="32"/>
        </w:rPr>
        <w:t xml:space="preserve">) </w:t>
      </w:r>
      <w:r w:rsidRPr="00B97416">
        <w:rPr>
          <w:rFonts w:ascii="TH SarabunPSK" w:hAnsi="TH SarabunPSK" w:cs="TH SarabunPSK"/>
          <w:sz w:val="32"/>
          <w:szCs w:val="32"/>
          <w:cs/>
        </w:rPr>
        <w:t>ของพระสังคายนาวาติกันที่สอง “ระบบการฝึกอบรมสามเณร" (</w:t>
      </w:r>
      <w:r w:rsidRPr="00B97416">
        <w:rPr>
          <w:rFonts w:ascii="TH SarabunPSK" w:hAnsi="TH SarabunPSK" w:cs="TH SarabunPSK"/>
          <w:sz w:val="32"/>
          <w:szCs w:val="32"/>
        </w:rPr>
        <w:t xml:space="preserve">Ratio </w:t>
      </w:r>
      <w:proofErr w:type="spellStart"/>
      <w:r w:rsidRPr="00B97416">
        <w:rPr>
          <w:rFonts w:ascii="TH SarabunPSK" w:hAnsi="TH SarabunPSK" w:cs="TH SarabunPSK"/>
          <w:sz w:val="32"/>
          <w:szCs w:val="32"/>
        </w:rPr>
        <w:t>Fundamentalis</w:t>
      </w:r>
      <w:proofErr w:type="spellEnd"/>
      <w:r w:rsidRPr="00B97416">
        <w:rPr>
          <w:rFonts w:ascii="TH SarabunPSK" w:hAnsi="TH SarabunPSK" w:cs="TH SarabunPSK"/>
          <w:sz w:val="32"/>
          <w:szCs w:val="32"/>
        </w:rPr>
        <w:t xml:space="preserve">) </w:t>
      </w:r>
      <w:r w:rsidRPr="00B97416">
        <w:rPr>
          <w:rFonts w:ascii="TH SarabunPSK" w:hAnsi="TH SarabunPSK" w:cs="TH SarabunPSK"/>
          <w:sz w:val="32"/>
          <w:szCs w:val="32"/>
          <w:cs/>
        </w:rPr>
        <w:t xml:space="preserve">และพระดำรัสเตือน </w:t>
      </w:r>
      <w:proofErr w:type="spellStart"/>
      <w:r w:rsidRPr="00B97416">
        <w:rPr>
          <w:rFonts w:ascii="TH SarabunPSK" w:hAnsi="TH SarabunPSK" w:cs="TH SarabunPSK"/>
          <w:sz w:val="32"/>
          <w:szCs w:val="32"/>
        </w:rPr>
        <w:t>Pastores</w:t>
      </w:r>
      <w:proofErr w:type="spellEnd"/>
      <w:r w:rsidRPr="00B97416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B97416">
        <w:rPr>
          <w:rFonts w:ascii="TH SarabunPSK" w:hAnsi="TH SarabunPSK" w:cs="TH SarabunPSK"/>
          <w:sz w:val="32"/>
          <w:szCs w:val="32"/>
        </w:rPr>
        <w:t>dabo</w:t>
      </w:r>
      <w:proofErr w:type="spellEnd"/>
      <w:r w:rsidRPr="00B97416">
        <w:rPr>
          <w:rFonts w:ascii="TH SarabunPSK" w:hAnsi="TH SarabunPSK" w:cs="TH SarabunPSK"/>
          <w:sz w:val="32"/>
          <w:szCs w:val="32"/>
        </w:rPr>
        <w:t xml:space="preserve"> vobis </w:t>
      </w:r>
      <w:r w:rsidRPr="00B97416">
        <w:rPr>
          <w:rFonts w:ascii="TH SarabunPSK" w:hAnsi="TH SarabunPSK" w:cs="TH SarabunPSK"/>
          <w:sz w:val="32"/>
          <w:szCs w:val="32"/>
          <w:cs/>
        </w:rPr>
        <w:t>ประกอบ เพื่อให้ธรรมนูญการฝึกอบรมฯ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sz w:val="32"/>
          <w:szCs w:val="32"/>
          <w:cs/>
        </w:rPr>
        <w:t>นี้ เป็นแนวทางในการให้การอบรมสามเณร ให้บรรลุถึงวัตถุประสงค์และตรงกับความต้องการของพระศาสนจักรในปัจจุบัน</w:t>
      </w:r>
    </w:p>
    <w:p w14:paraId="194071FD" w14:textId="77777777" w:rsidR="00B97416" w:rsidRPr="00B97416" w:rsidRDefault="00B97416" w:rsidP="00B97416">
      <w:pPr>
        <w:ind w:left="1440" w:hanging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3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 xml:space="preserve">ธรรมนูญการฝึกอบรมฯ แบ่งออกเป็น 5 หมวดคือ 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หมวด 1 บททั่วไป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หมวด 2 คณะพระสงฆ์ผู้ให้การอบรม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หมวด 3 สามเณร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หมวด 4 มิติด้านการอบรม</w:t>
      </w:r>
    </w:p>
    <w:p w14:paraId="3A2237FA" w14:textId="69F85519" w:rsidR="00B97416" w:rsidRPr="00B97416" w:rsidRDefault="00B97416" w:rsidP="00B9741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4.1 การอบรมด้านความเป็นมนุษย์ที่สมบูรณ์</w:t>
      </w:r>
      <w:r w:rsidRPr="00B974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sz w:val="32"/>
          <w:szCs w:val="32"/>
          <w:cs/>
        </w:rPr>
        <w:t>(</w:t>
      </w:r>
      <w:r w:rsidRPr="00B97416">
        <w:rPr>
          <w:rFonts w:ascii="TH SarabunPSK" w:hAnsi="TH SarabunPSK" w:cs="TH SarabunPSK"/>
          <w:sz w:val="32"/>
          <w:szCs w:val="32"/>
        </w:rPr>
        <w:t>Human Formation)</w:t>
      </w:r>
    </w:p>
    <w:p w14:paraId="704BB174" w14:textId="111B938D" w:rsidR="00B97416" w:rsidRDefault="00B97416" w:rsidP="00B9741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4.2 การอบรมด้านชีวิตจิต (</w:t>
      </w:r>
      <w:r w:rsidRPr="00B97416">
        <w:rPr>
          <w:rFonts w:ascii="TH SarabunPSK" w:hAnsi="TH SarabunPSK" w:cs="TH SarabunPSK"/>
          <w:sz w:val="32"/>
          <w:szCs w:val="32"/>
        </w:rPr>
        <w:t xml:space="preserve">Spiritual Formation) </w:t>
      </w:r>
    </w:p>
    <w:p w14:paraId="4DCA419E" w14:textId="4D4172D5" w:rsidR="00B97416" w:rsidRPr="00B97416" w:rsidRDefault="00B97416" w:rsidP="00B9741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4.3 การอบรมด้านสติปัญญา (</w:t>
      </w:r>
      <w:r w:rsidRPr="00B97416">
        <w:rPr>
          <w:rFonts w:ascii="TH SarabunPSK" w:hAnsi="TH SarabunPSK" w:cs="TH SarabunPSK"/>
          <w:sz w:val="32"/>
          <w:szCs w:val="32"/>
        </w:rPr>
        <w:t>Intellectual</w:t>
      </w:r>
      <w:r w:rsidRPr="00B974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sz w:val="32"/>
          <w:szCs w:val="32"/>
        </w:rPr>
        <w:t>Formation)</w:t>
      </w:r>
    </w:p>
    <w:p w14:paraId="63443565" w14:textId="5E99CC5A" w:rsidR="00B97416" w:rsidRPr="00B97416" w:rsidRDefault="00B97416" w:rsidP="00B97416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4.4 การอบรมด้านการอภิบาลและแพร่ธรรม</w:t>
      </w:r>
      <w:r w:rsidRPr="00B974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sz w:val="32"/>
          <w:szCs w:val="32"/>
          <w:cs/>
        </w:rPr>
        <w:t>(</w:t>
      </w:r>
      <w:r w:rsidRPr="00B97416">
        <w:rPr>
          <w:rFonts w:ascii="TH SarabunPSK" w:hAnsi="TH SarabunPSK" w:cs="TH SarabunPSK"/>
          <w:sz w:val="32"/>
          <w:szCs w:val="32"/>
        </w:rPr>
        <w:t>Pastoral Formation)</w:t>
      </w:r>
    </w:p>
    <w:p w14:paraId="4AC14C37" w14:textId="77777777" w:rsidR="00B97416" w:rsidRPr="00B97416" w:rsidRDefault="00B97416" w:rsidP="00B97416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หมวด 5 การเปลี่ยนแปลงแก้ไขธรรมนูญ</w:t>
      </w:r>
    </w:p>
    <w:p w14:paraId="7495C2BA" w14:textId="77777777" w:rsidR="00B97416" w:rsidRPr="00B97416" w:rsidRDefault="00B97416" w:rsidP="00B97416">
      <w:pPr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t>หมวด 1 บททั่วไป</w:t>
      </w:r>
    </w:p>
    <w:p w14:paraId="305C573A" w14:textId="70B3BD8D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4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วัตถุประสงค์ของสามเณราลัยเล็กคือเพื่อ “เตรียมความพร้อมด้านกระแสเรียกการเป็นพระสงฆ์” ช่วยเด็กซึ่งมีแววกระแสเรียกให้ค้นพบ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sz w:val="32"/>
          <w:szCs w:val="32"/>
          <w:cs/>
        </w:rPr>
        <w:t>และตระหนักในกระแสเรียกของตนยิ่งทียิ่งชัดเจนขึ้น อีกทั้งให้พร้อมที่จะตอบสนองกระแสเรียกนั้น และฝึกฝนอบรมให้มีคุณสมบัติฝ่ายกายและฝ่ายจิตใจที่เหมาะสม (</w:t>
      </w:r>
      <w:r w:rsidRPr="00B97416">
        <w:rPr>
          <w:rFonts w:ascii="TH SarabunPSK" w:hAnsi="TH SarabunPSK" w:cs="TH SarabunPSK"/>
          <w:sz w:val="32"/>
          <w:szCs w:val="32"/>
        </w:rPr>
        <w:t xml:space="preserve">Cf. RF </w:t>
      </w:r>
      <w:r w:rsidRPr="00B97416">
        <w:rPr>
          <w:rFonts w:ascii="TH SarabunPSK" w:hAnsi="TH SarabunPSK" w:cs="TH SarabunPSK"/>
          <w:sz w:val="32"/>
          <w:szCs w:val="32"/>
          <w:cs/>
        </w:rPr>
        <w:t>11</w:t>
      </w:r>
      <w:r w:rsidRPr="00B97416">
        <w:rPr>
          <w:rFonts w:ascii="TH SarabunPSK" w:hAnsi="TH SarabunPSK" w:cs="TH SarabunPSK"/>
          <w:sz w:val="32"/>
          <w:szCs w:val="32"/>
        </w:rPr>
        <w:t xml:space="preserve">, OT </w:t>
      </w:r>
      <w:r w:rsidRPr="00B97416">
        <w:rPr>
          <w:rFonts w:ascii="TH SarabunPSK" w:hAnsi="TH SarabunPSK" w:cs="TH SarabunPSK"/>
          <w:sz w:val="32"/>
          <w:szCs w:val="32"/>
          <w:cs/>
        </w:rPr>
        <w:t>3</w:t>
      </w:r>
      <w:r w:rsidRPr="00B97416">
        <w:rPr>
          <w:rFonts w:ascii="TH SarabunPSK" w:hAnsi="TH SarabunPSK" w:cs="TH SarabunPSK"/>
          <w:sz w:val="32"/>
          <w:szCs w:val="32"/>
        </w:rPr>
        <w:t xml:space="preserve">, PDV </w:t>
      </w:r>
      <w:r w:rsidRPr="00B97416">
        <w:rPr>
          <w:rFonts w:ascii="TH SarabunPSK" w:hAnsi="TH SarabunPSK" w:cs="TH SarabunPSK"/>
          <w:sz w:val="32"/>
          <w:szCs w:val="32"/>
          <w:cs/>
        </w:rPr>
        <w:t>63)</w:t>
      </w:r>
    </w:p>
    <w:p w14:paraId="5F507835" w14:textId="33B4E7EB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 xml:space="preserve">มาตรา 5 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การอบรมในสามเณราลัยเล็ก “ที่ตั้งขึ้นเพื่อหล่อเลี้ยงกระแสเรียกนั้น สามเณรควรได้รับการฝึกอบรมทางศาสนาอย่างพิเศษ และโดยเฉพาะอย่างยิ่งได้รับการแนะนำวิญญาณอันเหมาะสม เพื่อให้ติดตามพระคริสตเจ้าพระผู้ไถ่ ด้วยใจกว้างและใจบริสุทธิ์ ภายใต้การดูแลเอาใจใส่เยี่ยงบิดา</w:t>
      </w:r>
      <w:r w:rsidRPr="00B97416">
        <w:rPr>
          <w:rFonts w:ascii="TH SarabunPSK" w:hAnsi="TH SarabunPSK" w:cs="TH SarabunPSK"/>
          <w:sz w:val="32"/>
          <w:szCs w:val="32"/>
          <w:cs/>
        </w:rPr>
        <w:lastRenderedPageBreak/>
        <w:t>จากผู้ให้การอบรม และได้รับความร่วมมืออย่างดีจากครอบครัว ให้เขาได้เจริญชีวิตอย่างเหมาะสมกับวัย</w:t>
      </w:r>
      <w:r w:rsidR="001505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055B" w:rsidRPr="00B97416">
        <w:rPr>
          <w:rFonts w:ascii="TH SarabunPSK" w:hAnsi="TH SarabunPSK" w:cs="TH SarabunPSK"/>
          <w:sz w:val="32"/>
          <w:szCs w:val="32"/>
          <w:cs/>
        </w:rPr>
        <w:t>สภาพจิตใจและ</w:t>
      </w:r>
      <w:r w:rsidRPr="00B97416">
        <w:rPr>
          <w:rFonts w:ascii="TH SarabunPSK" w:hAnsi="TH SarabunPSK" w:cs="TH SarabunPSK"/>
          <w:sz w:val="32"/>
          <w:szCs w:val="32"/>
          <w:cs/>
        </w:rPr>
        <w:t>พัฒนาการของเยาวชน รูปแบบชีวิตของพวกเขาควรให้สอด คล้องกับหลักจิตวิทยาอันดีและถูกต้อง และควรให้เขามีประสบการณ์เจริญชีวิตประจำวันอย่างสามัญชนทั่วไป มีการติดต่อกับครอบครัว การศึกษาต้องจัดให้เขาสามารถเรียนต่อในที่อื่นได้โดยไม่ลำบาก ในกรณีที่เขาเปลี่ยนสภาพการดำเนินชีวิต” (</w:t>
      </w:r>
      <w:r w:rsidRPr="00B97416">
        <w:rPr>
          <w:rFonts w:ascii="TH SarabunPSK" w:hAnsi="TH SarabunPSK" w:cs="TH SarabunPSK"/>
          <w:sz w:val="32"/>
          <w:szCs w:val="32"/>
        </w:rPr>
        <w:t xml:space="preserve">OT </w:t>
      </w:r>
      <w:r w:rsidRPr="00B97416">
        <w:rPr>
          <w:rFonts w:ascii="TH SarabunPSK" w:hAnsi="TH SarabunPSK" w:cs="TH SarabunPSK"/>
          <w:sz w:val="32"/>
          <w:szCs w:val="32"/>
          <w:cs/>
        </w:rPr>
        <w:t>3)</w:t>
      </w:r>
    </w:p>
    <w:p w14:paraId="2D2065A4" w14:textId="565D309C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6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สามเณราลัย</w:t>
      </w:r>
      <w:r w:rsidR="0015055B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B97416">
        <w:rPr>
          <w:rFonts w:ascii="TH SarabunPSK" w:hAnsi="TH SarabunPSK" w:cs="TH SarabunPSK"/>
          <w:sz w:val="32"/>
          <w:szCs w:val="32"/>
          <w:cs/>
        </w:rPr>
        <w:t>งจัดให้มีคู่มือสามเณรและระเบียบวินัยของตนเอง โดยได้รับอนุญาตจากพระสังฆราชท้องถิ่น</w:t>
      </w:r>
    </w:p>
    <w:p w14:paraId="4EE81CFE" w14:textId="77777777" w:rsidR="00B97416" w:rsidRPr="00B97416" w:rsidRDefault="00B97416" w:rsidP="0015055B">
      <w:pPr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t>หมวด 2 คณะพระสงฆ์ผู้ให้การอบรม</w:t>
      </w:r>
    </w:p>
    <w:p w14:paraId="422491F7" w14:textId="20CEADCF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7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พระสงฆ์ผู้ให้การอบรมเป็นผู้แทนของพระคริสตเจ้า ผู้เป็นรูปแบบและอาจารย์สูงสุด เพื่อช่วยเหลือผู้รับการอบรมให้บรรลุเป้าหมาย ดังนั้นพระสงฆ์ผู้ให้การอบรม</w:t>
      </w:r>
      <w:r w:rsidR="0015055B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B97416">
        <w:rPr>
          <w:rFonts w:ascii="TH SarabunPSK" w:hAnsi="TH SarabunPSK" w:cs="TH SarabunPSK"/>
          <w:sz w:val="32"/>
          <w:szCs w:val="32"/>
          <w:cs/>
        </w:rPr>
        <w:t>งมีความสำนึกอยู่เสมอว่า ตนเป็นเพียงเครื่องมือของพระองค์ในการอบรม ซึ่งอยู่ภายใต้การนำของพระจิตเจ้า</w:t>
      </w:r>
    </w:p>
    <w:p w14:paraId="100077D7" w14:textId="33EE8EE7" w:rsidR="00B97416" w:rsidRPr="00B97416" w:rsidRDefault="00B97416" w:rsidP="00B97416">
      <w:pPr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8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ลักษณะของพระสงฆ์ผู้ให้การอบรม</w:t>
      </w:r>
    </w:p>
    <w:p w14:paraId="7D02350A" w14:textId="77777777" w:rsidR="00B97416" w:rsidRPr="00B97416" w:rsidRDefault="00B97416" w:rsidP="00B97416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พระสงฆ์ผู้ให้การอบรมที่ดีควรมีคุณสมบัติดังต่อไปนี้</w:t>
      </w:r>
    </w:p>
    <w:p w14:paraId="612545EA" w14:textId="61ED104E" w:rsidR="000521CA" w:rsidRDefault="00B97416" w:rsidP="0015055B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1) มีความศรัทธาร้อนรนและเป็นแบบอย่างที่ดีในการเจริญชีวิตพระสงฆ์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2) มีใจรักงานด้านการอบรม มีทัศนคติที่ดีต่อการอบรม (</w:t>
      </w:r>
      <w:r w:rsidRPr="00B97416">
        <w:rPr>
          <w:rFonts w:ascii="TH SarabunPSK" w:hAnsi="TH SarabunPSK" w:cs="TH SarabunPSK"/>
          <w:sz w:val="32"/>
          <w:szCs w:val="32"/>
        </w:rPr>
        <w:t>Good Attitude)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3) ได้รับการเตรียมตัวอย่างเหมาะสมก่อนเข้ารับหน้าที่ มีความรู้และเห็นคุณค่าของการอบรม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4) มีความรู้และทักษะด้านจิตวิทยาและวิชาครู (</w:t>
      </w:r>
      <w:r w:rsidRPr="00B97416">
        <w:rPr>
          <w:rFonts w:ascii="TH SarabunPSK" w:hAnsi="TH SarabunPSK" w:cs="TH SarabunPSK"/>
          <w:sz w:val="32"/>
          <w:szCs w:val="32"/>
        </w:rPr>
        <w:t xml:space="preserve">Pedagogy) </w:t>
      </w:r>
    </w:p>
    <w:p w14:paraId="58B9BAD7" w14:textId="5E9758C0" w:rsidR="00B97416" w:rsidRPr="00B97416" w:rsidRDefault="00B97416" w:rsidP="0015055B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5) ม</w:t>
      </w:r>
      <w:r w:rsidRPr="00B97416">
        <w:rPr>
          <w:rFonts w:ascii="TH SarabunPSK" w:hAnsi="TH SarabunPSK" w:cs="TH SarabunPSK" w:hint="cs"/>
          <w:sz w:val="32"/>
          <w:szCs w:val="32"/>
          <w:cs/>
        </w:rPr>
        <w:t>ี</w:t>
      </w:r>
      <w:r w:rsidRPr="00B97416">
        <w:rPr>
          <w:rFonts w:ascii="TH SarabunPSK" w:hAnsi="TH SarabunPSK" w:cs="TH SarabunPSK"/>
          <w:sz w:val="32"/>
          <w:szCs w:val="32"/>
          <w:cs/>
        </w:rPr>
        <w:t>ประสบการณ์ด้านการอภิบาลและแพร่ธรรม</w:t>
      </w:r>
    </w:p>
    <w:p w14:paraId="5196B748" w14:textId="77777777" w:rsidR="0015055B" w:rsidRDefault="00B97416" w:rsidP="0015055B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6) สามารถทำงานเป็นคณะได้มีชีวิตหมู่คณะ (</w:t>
      </w:r>
      <w:r w:rsidRPr="00B97416">
        <w:rPr>
          <w:rFonts w:ascii="TH SarabunPSK" w:hAnsi="TH SarabunPSK" w:cs="TH SarabunPSK"/>
          <w:sz w:val="32"/>
          <w:szCs w:val="32"/>
        </w:rPr>
        <w:t xml:space="preserve">Community life) </w:t>
      </w:r>
    </w:p>
    <w:p w14:paraId="6841ADD5" w14:textId="1E0232C7" w:rsidR="00B97416" w:rsidRPr="00B97416" w:rsidRDefault="00B97416" w:rsidP="00B97416">
      <w:pPr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7) ม</w:t>
      </w:r>
      <w:r w:rsidRPr="00B97416">
        <w:rPr>
          <w:rFonts w:ascii="TH SarabunPSK" w:hAnsi="TH SarabunPSK" w:cs="TH SarabunPSK" w:hint="cs"/>
          <w:sz w:val="32"/>
          <w:szCs w:val="32"/>
          <w:cs/>
        </w:rPr>
        <w:t>ี</w:t>
      </w:r>
      <w:r w:rsidRPr="00B97416">
        <w:rPr>
          <w:rFonts w:ascii="TH SarabunPSK" w:hAnsi="TH SarabunPSK" w:cs="TH SarabunPSK"/>
          <w:sz w:val="32"/>
          <w:szCs w:val="32"/>
          <w:cs/>
        </w:rPr>
        <w:t xml:space="preserve">บุคลิกภาพที่ดี สุขภาพจิตและกายที่สมบูรณ์ 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8) มีความเข้าใจตนเองและผู้อื่น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 xml:space="preserve">9) รู้และเข้าใจจิตใจของเยาวชน พร้อมที่จะต้อนรับเสมอ 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10) รู้จักผสมผสานการอบรมให้มีความสมดุล และรักความก้าวหน้า</w:t>
      </w:r>
    </w:p>
    <w:p w14:paraId="3AB6BB84" w14:textId="77777777" w:rsidR="00B97416" w:rsidRPr="00B97416" w:rsidRDefault="00B97416" w:rsidP="00B97416">
      <w:pPr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t>มาตรา 9</w:t>
      </w:r>
      <w:r w:rsidRPr="00B974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tab/>
        <w:t>คณะพระสงฆ์ผู้ให้การอบรมสามเณร</w:t>
      </w:r>
      <w:r w:rsidRPr="00B97416">
        <w:rPr>
          <w:rFonts w:ascii="TH SarabunPSK" w:hAnsi="TH SarabunPSK" w:cs="TH SarabunPSK"/>
          <w:sz w:val="32"/>
          <w:szCs w:val="32"/>
          <w:cs/>
        </w:rPr>
        <w:t>ประกอบด้วย</w:t>
      </w:r>
    </w:p>
    <w:p w14:paraId="0F448974" w14:textId="77777777" w:rsidR="00B97416" w:rsidRPr="00B97416" w:rsidRDefault="00B97416" w:rsidP="00B97416">
      <w:pPr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1) คุณพ่ออธิการ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2) คุณพ่อรองอธิการ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3) คุณพ่อผู้แนะนำวิญญาณ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4) คุณพ่อประจำสามเณราลัย</w:t>
      </w:r>
    </w:p>
    <w:p w14:paraId="5359DA17" w14:textId="5562CC2A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10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คณะพระสงฆ์ผู้ให้การอบรมควรจัดให้มีจำนวนเหมาะสมต่ออัตราส่วนผู้รับการอบรม</w:t>
      </w:r>
    </w:p>
    <w:p w14:paraId="391091FA" w14:textId="4A3F5939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lastRenderedPageBreak/>
        <w:t>มาตรา 11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พระสังฆราชท้องถิ่นเป็นผู้มีอำนาจแต่งตั้ง ถอดถอน หรือเปลี่ยนแปลงคณะพระสงฆ์ผู้ให้การอบรม</w:t>
      </w:r>
    </w:p>
    <w:p w14:paraId="4BBCF3B2" w14:textId="6BE9F854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12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คณะพระสงฆ์ผู้ให้การอบรมอยู่ในตำแหน่งคราวละ 5 ปี และเมื่อครบวาระแล้วพระสังฆราชท้องถิ่นมีอำนาจพิจารณาให้ต่ออายุได้อีก 1 วาระ เมื่อเห็นสมควร</w:t>
      </w:r>
    </w:p>
    <w:p w14:paraId="2ADDBF45" w14:textId="0C83643E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13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พระสงฆ์ผู้ให้การอบรม</w:t>
      </w:r>
      <w:r w:rsidR="000504AE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B97416">
        <w:rPr>
          <w:rFonts w:ascii="TH SarabunPSK" w:hAnsi="TH SarabunPSK" w:cs="TH SarabunPSK"/>
          <w:sz w:val="32"/>
          <w:szCs w:val="32"/>
          <w:cs/>
        </w:rPr>
        <w:t>งเพิ่มพูนความรู้และประสบการณ์ ของตนเอง เพื่อพัฒนางานด้านการอบรมให้มีความก้าวหน้ายิ่งขึ้นเสมอ โดยอาศัยการเข้าร่วมรับการอบรมสัมมนา การพบปะกันระหว่างพระสงฆ์ผู้ให้การอบรมของสามเณราลัย ต่างๆ เพื่อแลกเปลี่ยนประสบการณ์และความรู้ในงานด้านการอบรม</w:t>
      </w:r>
    </w:p>
    <w:p w14:paraId="17FF781C" w14:textId="7D0CB53A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14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อธิการสามเณราลัยเป็นประธานของคณะพระสงฆ์ผู้ให้การอบรมโดยตำแหน่ง และมีอำนาจสูงสุด ปฏิบัติหน้าที่ร่วมกันอย่างใกล้ชิดกับคณะพระสงฆ์ผู้ให้การอบรม ทั้งนี้โดยมีพื้นฐานอยู่บนความรักฉันท์พี่น้อง และเคารพในมโนธรรมของผู้ร่วมงาน</w:t>
      </w:r>
    </w:p>
    <w:p w14:paraId="3EAF8CEF" w14:textId="38A4024A" w:rsidR="00B97416" w:rsidRPr="00B97416" w:rsidRDefault="00B97416" w:rsidP="00D45343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เพื่อให้งานด้านการอบรมเป็นไปอย่างมีประสิทธิภาพ อธิการสามเณราลัยมีหน้าที่เรียกประชุมคณะผู้ให้การอบรมเดือนละครั้ง และในโอกาสอื่นๆ ที่จำเป็น</w:t>
      </w:r>
    </w:p>
    <w:p w14:paraId="6FBE8097" w14:textId="15693DFC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15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พระสงฆ์ผู้ให้การอบรมมีส่วนร่วมรับผิดชอบในหน้าที่ที่ได้รับมอบหมาย และให้ความร่วมมือกับอธิการและพระสงฆ์ผู้ให้การอบรมอื่นๆ บนพื้นฐานของความรัก ความเป็นหนึ่งเดียว เพื่อให้งานด้านการอบรมบรรลุถึงวัตถุประสงค์อย่างมีประสิทธิภาพ</w:t>
      </w:r>
    </w:p>
    <w:p w14:paraId="7A5823E7" w14:textId="1B1E6837" w:rsidR="00B97416" w:rsidRPr="00B97416" w:rsidRDefault="00B97416" w:rsidP="00D45343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พระสงฆ์ผู้ให้การอบรมยังมีหน้าที่อบรมสามเณรในเรื่องการเรียน การภาวนา และการแพร่ธรรม ให้ผสมผสานเป็นหนึ่งเดียวกัน สนใจในการปฏิบัติศาสนกิจต่างๆ ช่วยแนะนำให้เขาดำเนินชีวิตปฏิบัติตามพระวาจาและแบ่งปันประสบการณ์การดำเนินชีวิตตามพระวาจานั</w:t>
      </w:r>
      <w:r w:rsidRPr="00B97416">
        <w:rPr>
          <w:rFonts w:ascii="TH SarabunPSK" w:hAnsi="TH SarabunPSK" w:cs="TH SarabunPSK" w:hint="cs"/>
          <w:sz w:val="32"/>
          <w:szCs w:val="32"/>
          <w:cs/>
        </w:rPr>
        <w:t>้น</w:t>
      </w:r>
    </w:p>
    <w:p w14:paraId="22664949" w14:textId="410C780F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16</w:t>
      </w:r>
      <w:r w:rsidRPr="00B97416">
        <w:rPr>
          <w:rFonts w:ascii="TH SarabunPSK" w:hAnsi="TH SarabunPSK" w:cs="TH SarabunPSK"/>
          <w:sz w:val="32"/>
          <w:szCs w:val="32"/>
          <w:cs/>
        </w:rPr>
        <w:tab/>
        <w:t>สามเณราลัยจึงจัดหาพระสงฆ์ผู้แนะนำวิญญาณที่มีคุณสมบัติเพียบพร้อม ประกอบด้วยความศรัทธา หลักแหลมในการให้การปรึกษาแนะนำ มีประสบการณ์ด้านอภิบาลสัตบุรุษ มีมนุษย</w:t>
      </w:r>
      <w:r w:rsidR="00960D31">
        <w:rPr>
          <w:rFonts w:ascii="TH SarabunPSK" w:hAnsi="TH SarabunPSK" w:cs="TH SarabunPSK" w:hint="cs"/>
          <w:sz w:val="32"/>
          <w:szCs w:val="32"/>
          <w:cs/>
        </w:rPr>
        <w:t>์</w:t>
      </w:r>
      <w:r w:rsidRPr="00B97416">
        <w:rPr>
          <w:rFonts w:ascii="TH SarabunPSK" w:hAnsi="TH SarabunPSK" w:cs="TH SarabunPSK"/>
          <w:sz w:val="32"/>
          <w:szCs w:val="32"/>
          <w:cs/>
        </w:rPr>
        <w:t>สัมพันธ์ที่ดี และเป็นผู้มีความรู้ความเข้าใจในวิชาเทววิทยาปัจจุบัน และจิตวิทยาการแนะแนว พระสงฆ์ผู้แนะนำวิญญาณมีหน้าที่อันสำคัญในการแนะนำ เพื่อช่วยให้สามเณรเข้าใจถึงแก่นแท้ของกระแสเรียกของตน และดำเนินชีวิตเพื่อตอบสนองกระแสเรียกนั้น</w:t>
      </w:r>
    </w:p>
    <w:p w14:paraId="6367525E" w14:textId="77777777" w:rsidR="00D00E95" w:rsidRDefault="00D00E9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49162C71" w14:textId="3BD487B7" w:rsidR="00B97416" w:rsidRPr="00B97416" w:rsidRDefault="00B97416" w:rsidP="00D00E95">
      <w:pPr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หมวด 3 สามเณร</w:t>
      </w:r>
    </w:p>
    <w:p w14:paraId="72B3CA5B" w14:textId="77777777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17</w:t>
      </w:r>
      <w:r w:rsidRPr="00B97416">
        <w:rPr>
          <w:rFonts w:ascii="TH SarabunPSK" w:hAnsi="TH SarabunPSK" w:cs="TH SarabunPSK"/>
          <w:sz w:val="32"/>
          <w:szCs w:val="32"/>
          <w:cs/>
        </w:rPr>
        <w:tab/>
      </w:r>
      <w:r w:rsidRPr="00B97416">
        <w:rPr>
          <w:rFonts w:ascii="TH SarabunPSK" w:hAnsi="TH SarabunPSK" w:cs="TH SarabunPSK"/>
          <w:b/>
          <w:bCs/>
          <w:sz w:val="32"/>
          <w:szCs w:val="32"/>
          <w:cs/>
        </w:rPr>
        <w:t>คุณสมบัติของผู้ที่สมัครรับการอบรมในสามเณราลัย</w:t>
      </w:r>
      <w:r w:rsidRPr="00B9741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73A8A33" w14:textId="77777777" w:rsidR="00D00E95" w:rsidRDefault="00B97416" w:rsidP="00B97416">
      <w:pPr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การคัดเลือกเด็กชายเพื่อเข้ารับการอบรมในสามเณราลัย</w:t>
      </w:r>
      <w:r w:rsidR="00D00E95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B97416">
        <w:rPr>
          <w:rFonts w:ascii="TH SarabunPSK" w:hAnsi="TH SarabunPSK" w:cs="TH SarabunPSK"/>
          <w:sz w:val="32"/>
          <w:szCs w:val="32"/>
          <w:cs/>
        </w:rPr>
        <w:t xml:space="preserve">งพิจารณาคุณสมบัติดังต่อไปนี้ </w:t>
      </w:r>
    </w:p>
    <w:p w14:paraId="7667070E" w14:textId="65CA26AC" w:rsidR="00B97416" w:rsidRPr="00B97416" w:rsidRDefault="00B97416" w:rsidP="00B97416">
      <w:pPr>
        <w:ind w:left="1440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1) รับศีลล้างบาป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2) มีความศรัทธาและความประพฤติเรียบร้อย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3) จบชั้นประถมปีที่ 6 ขึ้นไป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4) การเรียนอยู่ในเกณฑ์ดี (เกรดเฉลี่ย 2.5 หรือ 65 เปอร์เซนต์ขึ้นไป)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5) บิดาและมารดารับศีลสมรสอย่างถูกต้อง (กรณีมีอุปสรรคให้ปรึกษากับอธิการบ้านเณร หรือพระสังฆราชท้องถิ่น เป็นกรณีไป)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6) มีเจตนาถูกต้องที่จะเข้ารับการอบรม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 xml:space="preserve">7) สุขภาพจิตและกายสมบูรณ์ ไม่ผิดปกติหรือมีโรคประจำตัว </w:t>
      </w:r>
      <w:r w:rsidRPr="00B97416">
        <w:rPr>
          <w:rFonts w:ascii="TH SarabunPSK" w:hAnsi="TH SarabunPSK" w:cs="TH SarabunPSK"/>
          <w:sz w:val="32"/>
          <w:szCs w:val="32"/>
          <w:cs/>
        </w:rPr>
        <w:br/>
        <w:t>8) ได้รับการรับรองจากพระสงฆ์เจ้าวัด</w:t>
      </w:r>
    </w:p>
    <w:p w14:paraId="6986A9FB" w14:textId="77777777" w:rsidR="00B97416" w:rsidRPr="00B97416" w:rsidRDefault="00B97416" w:rsidP="00B97416">
      <w:pPr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มาตรา 1</w:t>
      </w:r>
      <w:r w:rsidRPr="00B97416">
        <w:rPr>
          <w:rFonts w:ascii="TH SarabunPSK" w:hAnsi="TH SarabunPSK" w:cs="TH SarabunPSK" w:hint="cs"/>
          <w:sz w:val="32"/>
          <w:szCs w:val="32"/>
          <w:cs/>
        </w:rPr>
        <w:t>8</w:t>
      </w:r>
      <w:r w:rsidRPr="00B97416">
        <w:rPr>
          <w:rFonts w:ascii="TH SarabunPSK" w:hAnsi="TH SarabunPSK" w:cs="TH SarabunPSK"/>
          <w:sz w:val="32"/>
          <w:szCs w:val="32"/>
          <w:cs/>
        </w:rPr>
        <w:tab/>
      </w:r>
      <w:r w:rsidRPr="00D00E95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การสร้างความสำนึกในคุณค่าชีวิตสงฆ์</w:t>
      </w:r>
    </w:p>
    <w:p w14:paraId="6E33F2CC" w14:textId="0245EF34" w:rsidR="00B97416" w:rsidRPr="00B97416" w:rsidRDefault="00B97416" w:rsidP="00B9741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97416">
        <w:rPr>
          <w:rFonts w:ascii="TH SarabunPSK" w:hAnsi="TH SarabunPSK" w:cs="TH SarabunPSK"/>
          <w:sz w:val="32"/>
          <w:szCs w:val="32"/>
          <w:cs/>
        </w:rPr>
        <w:t>สามเณรควรได้รับการฝึกฝนอบรมให้ดำเนินชีวิตตามคุณค่าพระวรสาร เพื่อปลูกฝังคุณธรรมต่างๆ อันเป็นพื้นฐานสําหรับชีวิตสงฆ์</w:t>
      </w:r>
    </w:p>
    <w:p w14:paraId="3BBA7206" w14:textId="77777777" w:rsidR="000521CA" w:rsidRPr="000521CA" w:rsidRDefault="000521CA" w:rsidP="00D00E95">
      <w:pPr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t>หมวด 4 มิติด้านการอบรม</w:t>
      </w:r>
    </w:p>
    <w:p w14:paraId="7AB51A5B" w14:textId="330FD2ED" w:rsidR="000521CA" w:rsidRPr="000521CA" w:rsidRDefault="000521CA" w:rsidP="000521CA">
      <w:pPr>
        <w:ind w:left="1440" w:hanging="1440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 xml:space="preserve">มาตรา 19 </w:t>
      </w:r>
      <w:r w:rsidRPr="000521CA">
        <w:rPr>
          <w:rFonts w:ascii="TH SarabunPSK" w:hAnsi="TH SarabunPSK" w:cs="TH SarabunPSK"/>
          <w:sz w:val="32"/>
          <w:szCs w:val="32"/>
          <w:cs/>
        </w:rPr>
        <w:tab/>
        <w:t>การอบรมด้านความเป็นมนุษย์ที่สมบูรณ์เป็นพื้นฐานของการอบรม การอบรมด้านชีวิตจิตเป็นหัวใจ การอบรมด้านสติปัญญาเป็นเครื่องมือ และการอบรมด้านการอภิบาลและแพร่ธรรมเป็นเป้าหมาย ดังนั้นสามเณรควรได้รับการฝึกฝนอบรมทั้งครบ</w:t>
      </w:r>
    </w:p>
    <w:p w14:paraId="10C10E85" w14:textId="77777777" w:rsidR="000521CA" w:rsidRPr="000521CA" w:rsidRDefault="000521CA" w:rsidP="000521CA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t>ส่วนที่ 1 การอบรมด้านความเป็นมนุษย์ที่สมบูรณ์</w:t>
      </w:r>
    </w:p>
    <w:p w14:paraId="5956C8BA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20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2474D">
        <w:rPr>
          <w:rFonts w:ascii="TH SarabunPSK" w:hAnsi="TH SarabunPSK" w:cs="TH SarabunPSK"/>
          <w:b/>
          <w:bCs/>
          <w:sz w:val="32"/>
          <w:szCs w:val="32"/>
          <w:cs/>
        </w:rPr>
        <w:t>การอบรมด้านความเป็นมนุษย์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15F5B30" w14:textId="131A8BC1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การอบรมด้านความเป็นมนุษย์ที่สมบูรณ์คือการอบรมให้สามเณรบรรลุถึงความมีวุฒิภาวะ กล่าวคือ เป็นผู้มีความรับผิดชอบ มีวินัยในตนเอง มีความซื่อสัตย์ จริงใจ มีการตัดสินใจที่ถูกต้องเหมาะสม มีมนุษยสัมพันธ์ที่ดี มีความสมดุลในชีวิตทั้งต่อตนเองและต่อบุคคลอื่น มีสมบัติผู้ดี ยอมรับความเป็นจริง</w:t>
      </w:r>
    </w:p>
    <w:p w14:paraId="749D1529" w14:textId="77777777" w:rsidR="0058328D" w:rsidRDefault="0058328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23A358C" w14:textId="7C702089" w:rsidR="000521CA" w:rsidRPr="000521CA" w:rsidRDefault="000521CA" w:rsidP="000521CA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ส่วนที่ 2 การอบรมด้านชีวิตจิต</w:t>
      </w:r>
    </w:p>
    <w:p w14:paraId="3E253877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21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2474D">
        <w:rPr>
          <w:rFonts w:ascii="TH SarabunPSK" w:hAnsi="TH SarabunPSK" w:cs="TH SarabunPSK"/>
          <w:b/>
          <w:bCs/>
          <w:sz w:val="32"/>
          <w:szCs w:val="32"/>
          <w:cs/>
        </w:rPr>
        <w:t>การอบรมด้านชีวิตจิต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</w:p>
    <w:p w14:paraId="34F409C5" w14:textId="79D9B150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การอบรมด้านชีวิตจิต คือ การอบรมให้สามเณรเห็นคุณค่าในชีวิตของพระเยซูคริสตเจ้า โดยยึดพระองค์เป็นแบบอย่าง และจุดศูนย์กลางในการดำเนินชีวิต และพัฒนาตนเองตามจิตตารมณ์ของพระองค์ ดังนั้นไม่ว่าเขาจะคิด พูด หรือทำอะไร ให้ทําตามแบบฉบับของพระองค์</w:t>
      </w:r>
    </w:p>
    <w:p w14:paraId="11278A8F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22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2474D">
        <w:rPr>
          <w:rFonts w:ascii="TH SarabunPSK" w:hAnsi="TH SarabunPSK" w:cs="TH SarabunPSK"/>
          <w:b/>
          <w:bCs/>
          <w:sz w:val="32"/>
          <w:szCs w:val="32"/>
          <w:cs/>
        </w:rPr>
        <w:t>ฤทธิ์กุศล 3 ประการ</w:t>
      </w:r>
    </w:p>
    <w:p w14:paraId="34FB4812" w14:textId="2A2340EC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ฤทธิ์กุศลความเชื่อ ความไว้ใจ และความรัก เป็นสิ่งที่สามเณรต้องเจริญเติบโต ฤทธิ์กุศลทั้งสามประการนี้มุ่งไปที่พระเป็นเจ้า เป็นฤทธิ์กุศลที่ชำระและแต่งเติมให้วิญญาณสวยงาม และยังเป็นพื้นฐานของชีวิตจิตทั้งครบ</w:t>
      </w:r>
    </w:p>
    <w:p w14:paraId="14449BAE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23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2474D">
        <w:rPr>
          <w:rFonts w:ascii="TH SarabunPSK" w:hAnsi="TH SarabunPSK" w:cs="TH SarabunPSK"/>
          <w:b/>
          <w:bCs/>
          <w:sz w:val="32"/>
          <w:szCs w:val="32"/>
          <w:cs/>
        </w:rPr>
        <w:t>คุณค่าพระวรสาร</w:t>
      </w:r>
    </w:p>
    <w:p w14:paraId="2715214D" w14:textId="666DA52C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การเจริญชีวิตตามจิตตารมณ์พระวรสาร มีจุดศูนย์กลางอยู่ที่ความรัก ความเสียสละ และการรับใช้พี่น้องตามแบบอย่างของพระคริสตเจ้า ผู้เสด็จมามิใช่เพื่อให้ผู้อื่นรับใช้ แต่เพื่อรับใช้ผู้อื่น (มธ 20</w:t>
      </w:r>
      <w:r w:rsidR="00C2474D">
        <w:rPr>
          <w:rFonts w:ascii="TH SarabunPSK" w:hAnsi="TH SarabunPSK" w:cs="TH SarabunPSK"/>
          <w:sz w:val="32"/>
          <w:szCs w:val="32"/>
        </w:rPr>
        <w:t>:</w:t>
      </w:r>
      <w:r w:rsidRPr="000521CA">
        <w:rPr>
          <w:rFonts w:ascii="TH SarabunPSK" w:hAnsi="TH SarabunPSK" w:cs="TH SarabunPSK"/>
          <w:sz w:val="32"/>
          <w:szCs w:val="32"/>
          <w:cs/>
        </w:rPr>
        <w:t>28)</w:t>
      </w:r>
    </w:p>
    <w:p w14:paraId="70AB5E90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24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2474D">
        <w:rPr>
          <w:rFonts w:ascii="TH SarabunPSK" w:hAnsi="TH SarabunPSK" w:cs="TH SarabunPSK"/>
          <w:b/>
          <w:bCs/>
          <w:sz w:val="32"/>
          <w:szCs w:val="32"/>
          <w:cs/>
        </w:rPr>
        <w:t>ความนอบน้อมเชื่อฟัง</w:t>
      </w:r>
    </w:p>
    <w:p w14:paraId="7957A11C" w14:textId="4F928AF0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ความนอบน้อมเชื่อฟัง เป็นฤทธิ์กุศลสำคัญอีกประการหนึ่งในกระบวนการอบรมสามเณรในการเป็นผู้รับใช้ของพระคริสตเจ้า พระองค์ทรงกระทำภารกิจของพระบิดาให้สำเร็จไป โดยความนอบน้อมเชื่อฟังเพื่อรับใช้พระเป็นเจ้าและเพื่อนมนุษย์ (เทียบ ยน 4</w:t>
      </w:r>
      <w:r w:rsidR="008E7603">
        <w:rPr>
          <w:rFonts w:ascii="TH SarabunPSK" w:hAnsi="TH SarabunPSK" w:cs="TH SarabunPSK"/>
          <w:sz w:val="32"/>
          <w:szCs w:val="32"/>
        </w:rPr>
        <w:t>:</w:t>
      </w:r>
      <w:r w:rsidRPr="000521CA">
        <w:rPr>
          <w:rFonts w:ascii="TH SarabunPSK" w:hAnsi="TH SarabunPSK" w:cs="TH SarabunPSK"/>
          <w:sz w:val="32"/>
          <w:szCs w:val="32"/>
          <w:cs/>
        </w:rPr>
        <w:t>34)</w:t>
      </w:r>
    </w:p>
    <w:p w14:paraId="31CCB778" w14:textId="58FCD985" w:rsidR="000521CA" w:rsidRPr="000521CA" w:rsidRDefault="000521CA" w:rsidP="008E7603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ดังนั้นสามเณราลัยควรฝึกฝนอบรมให้สามเณรรู้จักมอบน้ำใจของตนเองด้วยความสุภาพถ่อมตน ตามแบบฉบับของพระคริสตเจ้า</w:t>
      </w:r>
    </w:p>
    <w:p w14:paraId="4B5BAB50" w14:textId="77777777" w:rsidR="000521CA" w:rsidRPr="008E7603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25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E7603">
        <w:rPr>
          <w:rFonts w:ascii="TH SarabunPSK" w:hAnsi="TH SarabunPSK" w:cs="TH SarabunPSK"/>
          <w:b/>
          <w:bCs/>
          <w:sz w:val="32"/>
          <w:szCs w:val="32"/>
          <w:cs/>
        </w:rPr>
        <w:t>ความยากจน</w:t>
      </w:r>
    </w:p>
    <w:p w14:paraId="16C7E844" w14:textId="5D8BEE0B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พระคริสตเจ้าเองทรงใช้ชีวิตเป็นแบบอย่างในเรื่องความยากจน สมถะเรียบง่าย ตั้งแต่ประสูติจนถึงสิ้นพระชนม์ และในการเรียกอัครสาวกเพื่อเป็นผู้ร่วมงานของพระองค์ พระองค์ได้ทรงเชื้อเชิญพวกเขาให้สละละทิ้งทุกสิ่งและติดตามพระองค์ไป ดังนั้นจิตตารมณ์ความยากจนจึงเป็นสิ่งจำเป็นสำหรับสามเณรในการเตรียมตัวเป็นผู้ร่วมงานของพระคริสตเจ้า</w:t>
      </w:r>
    </w:p>
    <w:p w14:paraId="6C3A8941" w14:textId="77777777" w:rsidR="008E7603" w:rsidRDefault="008E7603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0E264821" w14:textId="5C380592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lastRenderedPageBreak/>
        <w:t>มาตรา 26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E7603">
        <w:rPr>
          <w:rFonts w:ascii="TH SarabunPSK" w:hAnsi="TH SarabunPSK" w:cs="TH SarabunPSK"/>
          <w:b/>
          <w:bCs/>
          <w:sz w:val="32"/>
          <w:szCs w:val="32"/>
          <w:cs/>
        </w:rPr>
        <w:t>ชีวิตโสดเพื่อพระอาณาจักร</w:t>
      </w:r>
    </w:p>
    <w:p w14:paraId="6DA9E224" w14:textId="55320BAB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พระคริสตเจ้าได้ทรงอุทิศชีวิตทั้งครบเพื่อความรอดของมวล</w:t>
      </w:r>
      <w:r w:rsidR="008059F4" w:rsidRPr="000521CA">
        <w:rPr>
          <w:rFonts w:ascii="TH SarabunPSK" w:hAnsi="TH SarabunPSK" w:cs="TH SarabunPSK"/>
          <w:sz w:val="32"/>
          <w:szCs w:val="32"/>
          <w:cs/>
        </w:rPr>
        <w:t>มนุษย์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 ดังนั้นสามเณรผู้เตรียมตัวสืบทอดงานของพระคริสตเจ้า ควรได้รับการฝึกฝนอบรมให้เป็นผู้อุทิศตนทั้งครบ ทั้งกายและใจด้วยการเจริญชีวิตโสดเพื่อพระอาณาจักรฯ และเห็นคุณค่าความบริสุทธิ์</w:t>
      </w:r>
    </w:p>
    <w:p w14:paraId="29557C36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27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E7603">
        <w:rPr>
          <w:rFonts w:ascii="TH SarabunPSK" w:hAnsi="TH SarabunPSK" w:cs="TH SarabunPSK"/>
          <w:b/>
          <w:bCs/>
          <w:sz w:val="32"/>
          <w:szCs w:val="32"/>
          <w:cs/>
        </w:rPr>
        <w:t>รูปแบบชีวิตพระสงฆ์</w:t>
      </w:r>
    </w:p>
    <w:p w14:paraId="4F8AE448" w14:textId="4109D73D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 xml:space="preserve">พระสงฆ์ผู้ให้การอบรมต้องเจริญชีวิตเป็นแบบอย่าง และสร้างเจตคติให้สามเณรได้เข้าใจถึงคุณค่าพระวรสารในเรื่องความนอบน้อมเชื่อฟัง ความยากจน </w:t>
      </w:r>
      <w:r w:rsidR="008059F4">
        <w:rPr>
          <w:rFonts w:ascii="TH SarabunPSK" w:hAnsi="TH SarabunPSK" w:cs="TH SarabunPSK"/>
          <w:sz w:val="32"/>
          <w:szCs w:val="32"/>
        </w:rPr>
        <w:t xml:space="preserve"> </w:t>
      </w:r>
      <w:r w:rsidRPr="000521CA">
        <w:rPr>
          <w:rFonts w:ascii="TH SarabunPSK" w:hAnsi="TH SarabunPSK" w:cs="TH SarabunPSK"/>
          <w:sz w:val="32"/>
          <w:szCs w:val="32"/>
          <w:cs/>
        </w:rPr>
        <w:t>และการเจริญชีวิตโสด เพื่อพระอาณาจักรฯ อย่างถูกต้องตามจิตตารมณ์พระวรสาร</w:t>
      </w:r>
    </w:p>
    <w:p w14:paraId="0DF4F37A" w14:textId="77777777" w:rsidR="000521CA" w:rsidRPr="008059F4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28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>แนวปฏิบัติการอบรมด้านชีวิตจิต</w:t>
      </w:r>
    </w:p>
    <w:p w14:paraId="092D52C2" w14:textId="31931B06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เพื่อบรรลุเป้าหมายของการมีชีวิตพระคริสตเจ้าอย่างสมบูรณ์ สามเณราลัยจึงจัดกิจกรรมเสริมสร้างชีวิตจิตให้กับสามเณร ด้วยการส่งเสริมการเจริญชีวิตตามจิตตารมณ์พระวรสารและ การปฏิบัติศาสนกิจในรูปแบบต่างๆ ดังต่อไปนี้</w:t>
      </w:r>
    </w:p>
    <w:p w14:paraId="2ACCA23D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29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>พิธีกรรมและศีลศักดิ์สิทธิ์</w:t>
      </w:r>
    </w:p>
    <w:p w14:paraId="0778B5C3" w14:textId="7FB0BD6A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พิธีกรรมเป็นจุดรวมกิจกรรมทุกอย่างของพระศาสนจักรและเป็นบ่อเกิดแห่งพละกำลังทั้งสิ้น (</w:t>
      </w:r>
      <w:r w:rsidRPr="000521CA">
        <w:rPr>
          <w:rFonts w:ascii="TH SarabunPSK" w:hAnsi="TH SarabunPSK" w:cs="TH SarabunPSK"/>
          <w:sz w:val="32"/>
          <w:szCs w:val="32"/>
        </w:rPr>
        <w:t xml:space="preserve">SC </w:t>
      </w:r>
      <w:r w:rsidRPr="000521CA">
        <w:rPr>
          <w:rFonts w:ascii="TH SarabunPSK" w:hAnsi="TH SarabunPSK" w:cs="TH SarabunPSK"/>
          <w:sz w:val="32"/>
          <w:szCs w:val="32"/>
          <w:cs/>
        </w:rPr>
        <w:t>10) สามเณราลัยจึงให้ความสำคัญต่อพิธีกรรมในรูปแบบต่างๆ ของพระศาสนจักร</w:t>
      </w:r>
      <w:r w:rsidR="008059F4">
        <w:rPr>
          <w:rFonts w:ascii="TH SarabunPSK" w:hAnsi="TH SarabunPSK" w:cs="TH SarabunPSK"/>
          <w:sz w:val="32"/>
          <w:szCs w:val="32"/>
        </w:rPr>
        <w:t xml:space="preserve"> </w:t>
      </w:r>
      <w:r w:rsidRPr="000521CA">
        <w:rPr>
          <w:rFonts w:ascii="TH SarabunPSK" w:hAnsi="TH SarabunPSK" w:cs="TH SarabunPSK"/>
          <w:sz w:val="32"/>
          <w:szCs w:val="32"/>
          <w:cs/>
        </w:rPr>
        <w:t>เพื่อสร้างชีวิตสนิทสัมพันธ์กับพระเป็นเจ้าให้กับสามเณร และเป็นการเตรียมตัวสําหรับงานศาสนบริการด้านพิธีกรรม</w:t>
      </w:r>
    </w:p>
    <w:p w14:paraId="7B71BA0A" w14:textId="57713B9C" w:rsidR="008059F4" w:rsidRPr="008059F4" w:rsidRDefault="000521CA" w:rsidP="000521CA">
      <w:pPr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30</w:t>
      </w:r>
      <w:r w:rsidRPr="000521CA">
        <w:rPr>
          <w:rFonts w:ascii="TH SarabunPSK" w:hAnsi="TH SarabunPSK" w:cs="TH SarabunPSK"/>
          <w:sz w:val="32"/>
          <w:szCs w:val="32"/>
        </w:rPr>
        <w:t xml:space="preserve"> 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>บูชามิสซา</w:t>
      </w:r>
      <w:r w:rsidR="008059F4" w:rsidRPr="008059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>(พิธี</w:t>
      </w:r>
      <w:r w:rsidR="008059F4" w:rsidRPr="008059F4">
        <w:rPr>
          <w:rFonts w:ascii="TH SarabunPSK" w:hAnsi="TH SarabunPSK" w:cs="TH SarabunPSK" w:hint="cs"/>
          <w:b/>
          <w:bCs/>
          <w:sz w:val="32"/>
          <w:szCs w:val="32"/>
          <w:cs/>
        </w:rPr>
        <w:t>บูชา</w:t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ขอบพระคุณ) และศีลมหาสนิท </w:t>
      </w:r>
    </w:p>
    <w:p w14:paraId="3CE1A4C6" w14:textId="63930871" w:rsidR="000521CA" w:rsidRPr="000521CA" w:rsidRDefault="000521CA" w:rsidP="008059F4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บูชามิสซาและศีลมหาสนิทเป็นท่อ</w:t>
      </w:r>
      <w:r w:rsidR="008059F4">
        <w:rPr>
          <w:rFonts w:ascii="TH SarabunPSK" w:hAnsi="TH SarabunPSK" w:cs="TH SarabunPSK" w:hint="cs"/>
          <w:sz w:val="32"/>
          <w:szCs w:val="32"/>
          <w:cs/>
        </w:rPr>
        <w:t>ธ</w:t>
      </w:r>
      <w:r w:rsidRPr="000521CA">
        <w:rPr>
          <w:rFonts w:ascii="TH SarabunPSK" w:hAnsi="TH SarabunPSK" w:cs="TH SarabunPSK"/>
          <w:sz w:val="32"/>
          <w:szCs w:val="32"/>
          <w:cs/>
        </w:rPr>
        <w:t>ารและจุดสุดยอดของการสร้างความสัมพันธ์กับพระคริสตเจ้า (</w:t>
      </w:r>
      <w:r w:rsidRPr="000521CA">
        <w:rPr>
          <w:rFonts w:ascii="TH SarabunPSK" w:hAnsi="TH SarabunPSK" w:cs="TH SarabunPSK"/>
          <w:sz w:val="32"/>
          <w:szCs w:val="32"/>
        </w:rPr>
        <w:t>C</w:t>
      </w:r>
      <w:r w:rsidR="008059F4">
        <w:rPr>
          <w:rFonts w:ascii="TH SarabunPSK" w:hAnsi="TH SarabunPSK" w:cs="TH SarabunPSK"/>
          <w:sz w:val="32"/>
          <w:szCs w:val="32"/>
        </w:rPr>
        <w:t>f</w:t>
      </w:r>
      <w:r w:rsidRPr="000521CA">
        <w:rPr>
          <w:rFonts w:ascii="TH SarabunPSK" w:hAnsi="TH SarabunPSK" w:cs="TH SarabunPSK"/>
          <w:sz w:val="32"/>
          <w:szCs w:val="32"/>
        </w:rPr>
        <w:t xml:space="preserve"> LG </w:t>
      </w:r>
      <w:r w:rsidRPr="000521CA">
        <w:rPr>
          <w:rFonts w:ascii="TH SarabunPSK" w:hAnsi="TH SarabunPSK" w:cs="TH SarabunPSK"/>
          <w:sz w:val="32"/>
          <w:szCs w:val="32"/>
          <w:cs/>
        </w:rPr>
        <w:t>11) ดังนั้นสามเณราลัย</w:t>
      </w:r>
      <w:r w:rsidR="008059F4">
        <w:rPr>
          <w:rFonts w:ascii="TH SarabunPSK" w:hAnsi="TH SarabunPSK" w:cs="TH SarabunPSK" w:hint="cs"/>
          <w:sz w:val="32"/>
          <w:szCs w:val="32"/>
          <w:cs/>
        </w:rPr>
        <w:t>พึง</w:t>
      </w:r>
      <w:r w:rsidRPr="000521CA">
        <w:rPr>
          <w:rFonts w:ascii="TH SarabunPSK" w:hAnsi="TH SarabunPSK" w:cs="TH SarabunPSK"/>
          <w:sz w:val="32"/>
          <w:szCs w:val="32"/>
          <w:cs/>
        </w:rPr>
        <w:t>จัดให้สามเณรได้ร่วมพิธีบูชามิสซาอย่างดีเป็นประจําทุกวัน</w:t>
      </w:r>
    </w:p>
    <w:p w14:paraId="377B1CD7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31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8059F4">
        <w:rPr>
          <w:rFonts w:ascii="TH SarabunPSK" w:hAnsi="TH SarabunPSK" w:cs="TH SarabunPSK"/>
          <w:b/>
          <w:bCs/>
          <w:sz w:val="32"/>
          <w:szCs w:val="32"/>
          <w:cs/>
        </w:rPr>
        <w:t>ศีลอภัยบาป</w:t>
      </w:r>
    </w:p>
    <w:p w14:paraId="090E46F1" w14:textId="42425708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ศีลอภัยบาป เป็นศีลแห่งการคืนดีกับพระเป็นเจ้าและพระศาสนจักร (</w:t>
      </w:r>
      <w:r w:rsidRPr="000521CA">
        <w:rPr>
          <w:rFonts w:ascii="TH SarabunPSK" w:hAnsi="TH SarabunPSK" w:cs="TH SarabunPSK"/>
          <w:sz w:val="32"/>
          <w:szCs w:val="32"/>
        </w:rPr>
        <w:t xml:space="preserve">Cf LG </w:t>
      </w:r>
      <w:r w:rsidRPr="000521CA">
        <w:rPr>
          <w:rFonts w:ascii="TH SarabunPSK" w:hAnsi="TH SarabunPSK" w:cs="TH SarabunPSK"/>
          <w:sz w:val="32"/>
          <w:szCs w:val="32"/>
          <w:cs/>
        </w:rPr>
        <w:t>11) ดังนั้นสามเณราลัย</w:t>
      </w:r>
      <w:r w:rsidR="00C57662">
        <w:rPr>
          <w:rFonts w:ascii="TH SarabunPSK" w:hAnsi="TH SarabunPSK" w:cs="TH SarabunPSK" w:hint="cs"/>
          <w:sz w:val="32"/>
          <w:szCs w:val="32"/>
          <w:cs/>
        </w:rPr>
        <w:t>พึง</w:t>
      </w:r>
      <w:r w:rsidRPr="000521CA">
        <w:rPr>
          <w:rFonts w:ascii="TH SarabunPSK" w:hAnsi="TH SarabunPSK" w:cs="TH SarabunPSK"/>
          <w:sz w:val="32"/>
          <w:szCs w:val="32"/>
          <w:cs/>
        </w:rPr>
        <w:t>ช่วยให้สามเณรเห็นความสำคัญของศีลอภัยบาปและรับศีลอภัยบาปบ่อยๆ เพื่อพัฒนาชีวิตจิตของตนเองให้ก้าวหน้ายิ่งขึ้น</w:t>
      </w:r>
    </w:p>
    <w:p w14:paraId="03C42F12" w14:textId="77777777" w:rsidR="000521CA" w:rsidRPr="00C57662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32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การภาวนาและรำพึง</w:t>
      </w:r>
    </w:p>
    <w:p w14:paraId="184E7CC4" w14:textId="7927E211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</w:t>
      </w:r>
      <w:r w:rsidR="00C57662">
        <w:rPr>
          <w:rFonts w:ascii="TH SarabunPSK" w:hAnsi="TH SarabunPSK" w:cs="TH SarabunPSK" w:hint="cs"/>
          <w:sz w:val="32"/>
          <w:szCs w:val="32"/>
          <w:cs/>
        </w:rPr>
        <w:t>พึง</w:t>
      </w:r>
      <w:r w:rsidRPr="000521CA">
        <w:rPr>
          <w:rFonts w:ascii="TH SarabunPSK" w:hAnsi="TH SarabunPSK" w:cs="TH SarabunPSK"/>
          <w:sz w:val="32"/>
          <w:szCs w:val="32"/>
          <w:cs/>
        </w:rPr>
        <w:t>จัดให้สามเณรได้ภาวนา รำพึง และปฏิบัติศาสนกิจอื่นๆ ทั้งส่วนตัวและส่วนรวมอย่างเหมาะสม เพื่อช่วยพัฒนากระแสเรียกให้มีความก้าวหน้ามากยิ่งขึ้น</w:t>
      </w:r>
    </w:p>
    <w:p w14:paraId="161519A9" w14:textId="77777777" w:rsidR="000521CA" w:rsidRPr="00C57662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lastRenderedPageBreak/>
        <w:t>มาตรา 33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การฟื้นฟูจิตใจ</w:t>
      </w:r>
    </w:p>
    <w:p w14:paraId="4286338C" w14:textId="016B67AD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</w:t>
      </w:r>
      <w:r w:rsidR="00C57662">
        <w:rPr>
          <w:rFonts w:ascii="TH SarabunPSK" w:hAnsi="TH SarabunPSK" w:cs="TH SarabunPSK" w:hint="cs"/>
          <w:sz w:val="32"/>
          <w:szCs w:val="32"/>
          <w:cs/>
        </w:rPr>
        <w:t>พึง</w:t>
      </w:r>
      <w:r w:rsidRPr="000521CA">
        <w:rPr>
          <w:rFonts w:ascii="TH SarabunPSK" w:hAnsi="TH SarabunPSK" w:cs="TH SarabunPSK"/>
          <w:sz w:val="32"/>
          <w:szCs w:val="32"/>
          <w:cs/>
        </w:rPr>
        <w:t>จัดให้มีช่วงเวลาพิเศษเพื่อสามเณรได้พิจารณาไตร่ตรองตนเอง โดยจัดให้มีการเข้าเงียบประจำเดือนและประจำปีในเวลาที่เหมาะสม</w:t>
      </w:r>
    </w:p>
    <w:p w14:paraId="58FFC769" w14:textId="77777777" w:rsidR="000521CA" w:rsidRPr="00C57662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34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การอบรมจิตใจส่วนรวม</w:t>
      </w:r>
    </w:p>
    <w:p w14:paraId="6791FF07" w14:textId="739F7393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สามเณรควรได้รับการอบรมจิตใจเป็นการส่วนรวม ซึ่งเป็นการช่วยให้สามเณรได้รับแรงกระตุ้นอย่างสม่ำเสมอในการก้าวหน้าฝ่ายจิตและกระแสเรียก นอกจากนั้นสามเณรยังสามารถขอคำแนะนำจากคุณพ่อผู้แนะนำวิญญาณเป็นการส่วนตัว</w:t>
      </w:r>
    </w:p>
    <w:p w14:paraId="5EC81CE3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35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การแนะนำวิญญาณ</w:t>
      </w:r>
    </w:p>
    <w:p w14:paraId="3E0921D5" w14:textId="312EBC95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 xml:space="preserve">การอบรมด้านจิตใจของสามเณร </w:t>
      </w:r>
      <w:r w:rsidR="00C57662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0521CA">
        <w:rPr>
          <w:rFonts w:ascii="TH SarabunPSK" w:hAnsi="TH SarabunPSK" w:cs="TH SarabunPSK"/>
          <w:sz w:val="32"/>
          <w:szCs w:val="32"/>
          <w:cs/>
        </w:rPr>
        <w:t>สิ่งที่สำคัญประการหนึ่ง ขึ้นอยู่กับคุณพ่อผู้แนะนำวิญญาณ ผู้มีหน้าที่ส่งเสริมให้สามเณรก้าวหน้าในทุกด้าน ดังนั้นสามเณราลัยจึงจัดหาคุณพ่อผู้แนะนำวิญญาณที่เหมาะสมและมีจำนวนเพียงพอต่อจํานวนสามเณร</w:t>
      </w:r>
    </w:p>
    <w:p w14:paraId="7F63BB65" w14:textId="5DAD7EBA" w:rsidR="000521CA" w:rsidRPr="000521CA" w:rsidRDefault="000521CA" w:rsidP="00C57662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สามเณรทุกคนต้องมีคุณพ่อผู้แนะนำวิญญาณประจำตัว และต้องเปิดใจของตนต่อคุณพ่อผู้แนะนำวิญญาณด้วยความไว้วางใจ เพื่อจะได้รับคำแนะนำในการดำเนินชีวิตตามพระคริสตเจ้าอย่างปลอดภัย</w:t>
      </w:r>
    </w:p>
    <w:p w14:paraId="30191BC9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36</w:t>
      </w:r>
      <w:r w:rsidRPr="000521CA">
        <w:rPr>
          <w:rFonts w:ascii="TH SarabunPSK" w:hAnsi="TH SarabunPSK" w:cs="TH SarabunPSK"/>
          <w:sz w:val="32"/>
          <w:szCs w:val="32"/>
          <w:cs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การรักษาความเงียบ</w:t>
      </w:r>
    </w:p>
    <w:p w14:paraId="4E4BBEDE" w14:textId="004E2053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แม้จะมีภารกิจมากมาย พระคริสตเจ้ามักหาที่สงัดเงียบ เพื่อสำรวมใจภาวนาต่อพระบิดา (มธ 6</w:t>
      </w:r>
      <w:r w:rsidRPr="000521CA">
        <w:rPr>
          <w:rFonts w:ascii="TH SarabunPSK" w:hAnsi="TH SarabunPSK" w:cs="TH SarabunPSK"/>
          <w:sz w:val="32"/>
          <w:szCs w:val="32"/>
          <w:lang w:bidi="km-KH"/>
        </w:rPr>
        <w:t>:</w:t>
      </w:r>
      <w:r w:rsidRPr="000521CA">
        <w:rPr>
          <w:rFonts w:ascii="TH SarabunPSK" w:hAnsi="TH SarabunPSK" w:cs="TH SarabunPSK"/>
          <w:sz w:val="32"/>
          <w:szCs w:val="32"/>
          <w:cs/>
        </w:rPr>
        <w:t>6</w:t>
      </w:r>
      <w:r w:rsidRPr="000521CA">
        <w:rPr>
          <w:rFonts w:ascii="TH SarabunPSK" w:hAnsi="TH SarabunPSK" w:cs="TH SarabunPSK"/>
          <w:sz w:val="32"/>
          <w:szCs w:val="32"/>
        </w:rPr>
        <w:t>;</w:t>
      </w:r>
      <w:r w:rsidR="00C576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521CA">
        <w:rPr>
          <w:rFonts w:ascii="TH SarabunPSK" w:hAnsi="TH SarabunPSK" w:cs="TH SarabunPSK"/>
          <w:sz w:val="32"/>
          <w:szCs w:val="32"/>
          <w:cs/>
        </w:rPr>
        <w:t>14:13) และในความเงียบสงบนั้นเอง พระคริสตเจ้าทรงติดต่อสัมพันธ์กับพระบิดาอย่างใกล้ชิด ทรงรับทราบพระประสงค์ของพระบิดา และเสริมสร้างพลังแห่งความรักต่อพระเป็นเจ้าและเพื่อนมนุษย์</w:t>
      </w:r>
    </w:p>
    <w:p w14:paraId="4AE6241D" w14:textId="5438410C" w:rsidR="000521CA" w:rsidRPr="000521CA" w:rsidRDefault="000521CA" w:rsidP="00C57662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สามเณราลัยควรเสริมสร้างให้มีบรรยากาศแห่งความ</w:t>
      </w:r>
      <w:r w:rsidR="00C57662" w:rsidRPr="000521CA">
        <w:rPr>
          <w:rFonts w:ascii="TH SarabunPSK" w:hAnsi="TH SarabunPSK" w:cs="TH SarabunPSK"/>
          <w:sz w:val="32"/>
          <w:szCs w:val="32"/>
          <w:cs/>
        </w:rPr>
        <w:t>สงบเงียบ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 อีกทั้งอบรมสามเณรให้รู้จักคุณค่าของการถือความเงียบอันเป็นสิ่งจำเป็นสำหรับการรำพึงภาวนา การไตร่ตรอง การทำงานที่ต้องการความเงียบ การพักผ่อน และการรู้จักบังคับตนเอง</w:t>
      </w:r>
    </w:p>
    <w:p w14:paraId="7A0441BA" w14:textId="77777777" w:rsidR="000521CA" w:rsidRPr="000521CA" w:rsidRDefault="000521CA" w:rsidP="001D37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t>ส่วนที่ 3 การอบรมด้านสติปัญญา</w:t>
      </w:r>
    </w:p>
    <w:p w14:paraId="105A6A91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37</w:t>
      </w:r>
      <w:r w:rsidRPr="000521CA">
        <w:rPr>
          <w:rFonts w:ascii="TH SarabunPSK" w:hAnsi="TH SarabunPSK" w:cs="TH SarabunPSK"/>
          <w:sz w:val="32"/>
          <w:szCs w:val="32"/>
        </w:rPr>
        <w:tab/>
      </w:r>
      <w:r w:rsidRPr="00C57662">
        <w:rPr>
          <w:rFonts w:ascii="TH SarabunPSK" w:hAnsi="TH SarabunPSK" w:cs="TH SarabunPSK"/>
          <w:b/>
          <w:bCs/>
          <w:sz w:val="32"/>
          <w:szCs w:val="32"/>
          <w:cs/>
        </w:rPr>
        <w:t>การอบรมด้านสติปัญญา</w:t>
      </w:r>
    </w:p>
    <w:p w14:paraId="77B70906" w14:textId="3CD4921C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 xml:space="preserve">การอบรมด้านสติปัญญา คือการอบรมให้สามเณรรู้จักใช้ความคิดอย่างมีเหตุผลและมีการตัดสินใจที่ถูกต้อง </w:t>
      </w:r>
      <w:r w:rsidR="001D37F5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0521CA">
        <w:rPr>
          <w:rFonts w:ascii="TH SarabunPSK" w:hAnsi="TH SarabunPSK" w:cs="TH SarabunPSK"/>
          <w:sz w:val="32"/>
          <w:szCs w:val="32"/>
          <w:cs/>
        </w:rPr>
        <w:t>ความสามารถที่จะศึกษาวิชาการพระศาสนจักรชั้นสูง เข้าใจเกี่ยวกับชีวิตและงานของพระสงฆ์ หมั่นเพียรพยายามศึกษาเพิ่มเติมตลอดเวลา</w:t>
      </w:r>
    </w:p>
    <w:p w14:paraId="43E22EE7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lastRenderedPageBreak/>
        <w:t xml:space="preserve">มาตรา 38 </w:t>
      </w:r>
      <w:r w:rsidRPr="000521CA">
        <w:rPr>
          <w:rFonts w:ascii="TH SarabunPSK" w:hAnsi="TH SarabunPSK" w:cs="TH SarabunPSK"/>
          <w:sz w:val="32"/>
          <w:szCs w:val="32"/>
        </w:rPr>
        <w:t xml:space="preserve"> </w:t>
      </w:r>
      <w:r w:rsidRPr="000521CA">
        <w:rPr>
          <w:rFonts w:ascii="TH SarabunPSK" w:hAnsi="TH SarabunPSK" w:cs="TH SarabunPSK"/>
          <w:sz w:val="32"/>
          <w:szCs w:val="32"/>
        </w:rPr>
        <w:tab/>
      </w:r>
      <w:r w:rsidRPr="001D37F5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การศึกษาของสามเณรระดับชั้นมัธยม</w:t>
      </w:r>
    </w:p>
    <w:p w14:paraId="572E3A58" w14:textId="77777777" w:rsidR="000521CA" w:rsidRPr="001D37F5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37F5">
        <w:rPr>
          <w:rFonts w:ascii="TH SarabunPSK" w:hAnsi="TH SarabunPSK" w:cs="TH SarabunPSK"/>
          <w:b/>
          <w:bCs/>
          <w:sz w:val="32"/>
          <w:szCs w:val="32"/>
          <w:cs/>
        </w:rPr>
        <w:t>1) วิชาสามัญ</w:t>
      </w:r>
    </w:p>
    <w:p w14:paraId="2381276C" w14:textId="48EDB80E" w:rsidR="000521CA" w:rsidRPr="000521CA" w:rsidRDefault="000521CA" w:rsidP="001D37F5">
      <w:pPr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</w:t>
      </w:r>
      <w:r w:rsidR="001D37F5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0521CA">
        <w:rPr>
          <w:rFonts w:ascii="TH SarabunPSK" w:hAnsi="TH SarabunPSK" w:cs="TH SarabunPSK"/>
          <w:sz w:val="32"/>
          <w:szCs w:val="32"/>
          <w:cs/>
        </w:rPr>
        <w:t>งจัดให้สามเณรได้รับการศึกษาในวิชาสามัญจนจบชั้นมัธยมปีที่ 6 หรือเทียบเท่า เพื่อเป็นพื้นฐานในการศึกษาต่อในสามเณราลัยใหญ่ต่อไป</w:t>
      </w:r>
    </w:p>
    <w:p w14:paraId="2CD231D4" w14:textId="77777777" w:rsidR="000521CA" w:rsidRPr="001D37F5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37F5">
        <w:rPr>
          <w:rFonts w:ascii="TH SarabunPSK" w:hAnsi="TH SarabunPSK" w:cs="TH SarabunPSK"/>
          <w:b/>
          <w:bCs/>
          <w:sz w:val="32"/>
          <w:szCs w:val="32"/>
          <w:cs/>
        </w:rPr>
        <w:t>2) วิชาคําสอน</w:t>
      </w:r>
    </w:p>
    <w:p w14:paraId="16CE5275" w14:textId="69851077" w:rsidR="000521CA" w:rsidRPr="000521CA" w:rsidRDefault="000521CA" w:rsidP="001D37F5">
      <w:pPr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</w:t>
      </w:r>
      <w:r w:rsidR="001D37F5">
        <w:rPr>
          <w:rFonts w:ascii="TH SarabunPSK" w:hAnsi="TH SarabunPSK" w:cs="TH SarabunPSK" w:hint="cs"/>
          <w:sz w:val="32"/>
          <w:szCs w:val="32"/>
          <w:cs/>
        </w:rPr>
        <w:t>พึ</w:t>
      </w:r>
      <w:r w:rsidR="001D37F5" w:rsidRPr="000521CA">
        <w:rPr>
          <w:rFonts w:ascii="TH SarabunPSK" w:hAnsi="TH SarabunPSK" w:cs="TH SarabunPSK"/>
          <w:sz w:val="32"/>
          <w:szCs w:val="32"/>
          <w:cs/>
        </w:rPr>
        <w:t>ง</w:t>
      </w:r>
      <w:r w:rsidRPr="000521CA">
        <w:rPr>
          <w:rFonts w:ascii="TH SarabunPSK" w:hAnsi="TH SarabunPSK" w:cs="TH SarabunPSK"/>
          <w:sz w:val="32"/>
          <w:szCs w:val="32"/>
          <w:cs/>
        </w:rPr>
        <w:t>จัดให้สามเณรได้ศึกษาวิชาคำสอนเป็นพิเศษ เพื่อจะได้มีพื้นฐานของความเชื่อที่ลึกซึ้ง ซึ่งจะมีผลต่อการดำเนินชีวิตและกระแสเรียกของตัวสามเณรเอง ดังนั้น สามเณราลัยควรจัดให้มีหลักสูตรด้านคำสอนที่เหมาะสมกับระดับชั้นของสามเณร</w:t>
      </w:r>
    </w:p>
    <w:p w14:paraId="5BAEB1E3" w14:textId="77777777" w:rsidR="000521CA" w:rsidRPr="001D37F5" w:rsidRDefault="000521CA" w:rsidP="000521C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37F5">
        <w:rPr>
          <w:rFonts w:ascii="TH SarabunPSK" w:hAnsi="TH SarabunPSK" w:cs="TH SarabunPSK"/>
          <w:b/>
          <w:bCs/>
          <w:sz w:val="32"/>
          <w:szCs w:val="32"/>
          <w:cs/>
        </w:rPr>
        <w:t>3) วิชาเสริมทักษะ</w:t>
      </w:r>
    </w:p>
    <w:p w14:paraId="57EB3A23" w14:textId="0E26FC6E" w:rsidR="000521CA" w:rsidRPr="000521CA" w:rsidRDefault="000521CA" w:rsidP="001D37F5">
      <w:pPr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สามเณราลัยจึงจัดให้สามเณรได้มีโอกาสเรียนวิชาอื่นๆ ที่ สำคัญได้แก่ พระคัมภีร์ พิธีกรรม และภาษาอังกฤษ นอกนั้นยังสามารถจัดวิชาเสริมทักษะอื่นๆ ตามความเหมาะสม</w:t>
      </w:r>
    </w:p>
    <w:p w14:paraId="1C1A0978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39</w:t>
      </w:r>
      <w:r w:rsidRPr="000521CA">
        <w:rPr>
          <w:rFonts w:ascii="TH SarabunPSK" w:hAnsi="TH SarabunPSK" w:cs="TH SarabunPSK"/>
          <w:sz w:val="32"/>
          <w:szCs w:val="32"/>
        </w:rPr>
        <w:tab/>
      </w:r>
      <w:r w:rsidRPr="001D37F5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การศึกษาของสามเณรที่จบเตรียมอุดมศึกษาหรือเทียบเท่า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DEA0C59" w14:textId="08AECEEC" w:rsidR="000521CA" w:rsidRPr="000521CA" w:rsidRDefault="000521CA" w:rsidP="000521C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สามเณราลัยจึงจัดหลักสูตรพิเศษสำหรับสามเณรที่จบชั้นมัธยมปีที่ 6 หรือเทียบเท่า ในวิชาคำสอน ภาษาอังกฤษ พระคัมภีร์ เพื่อเป็นพื้นฐานในการศึกษาระดับสูงต่อไป นอกนั้นควรจัดให้มีวิชาอื่นๆ ที่เป็นประโยชน์ต่อชีวิตสามเณรตามความเหมาะสม</w:t>
      </w:r>
    </w:p>
    <w:p w14:paraId="06E87E50" w14:textId="77777777" w:rsidR="000521CA" w:rsidRPr="000521CA" w:rsidRDefault="000521CA" w:rsidP="001D37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t>ส่วนที่ 4 การอบรมด้านการอภิบาลและแพร่ธรรม</w:t>
      </w:r>
    </w:p>
    <w:p w14:paraId="20427D95" w14:textId="23F57C28" w:rsidR="000521CA" w:rsidRPr="000521CA" w:rsidRDefault="000521CA" w:rsidP="000521CA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40</w:t>
      </w:r>
      <w:r w:rsidRPr="000521CA">
        <w:rPr>
          <w:rFonts w:ascii="TH SarabunPSK" w:hAnsi="TH SarabunPSK" w:cs="TH SarabunPSK"/>
          <w:sz w:val="32"/>
          <w:szCs w:val="32"/>
        </w:rPr>
        <w:tab/>
      </w:r>
      <w:r w:rsidRPr="000521CA">
        <w:rPr>
          <w:rFonts w:ascii="TH SarabunPSK" w:hAnsi="TH SarabunPSK" w:cs="TH SarabunPSK"/>
          <w:sz w:val="32"/>
          <w:szCs w:val="32"/>
          <w:cs/>
        </w:rPr>
        <w:t>การอบรมด้านการอภิบาลและแพร่ธรรม คือการอบรมให้สามเณรมีจิตตารมณ์ของการเป็นผู้อภิบาลและแพร่ธรรม เจริญชีวิตรับใช้ผู้อื่นด้วยความรักตามแบบอย่างของพระคริสตเจ้าผู้ทรงเป็น “นายชุมพาบาลที่ดี" (</w:t>
      </w:r>
      <w:r w:rsidRPr="000521CA">
        <w:rPr>
          <w:rFonts w:ascii="TH SarabunPSK" w:hAnsi="TH SarabunPSK" w:cs="TH SarabunPSK"/>
          <w:sz w:val="32"/>
          <w:szCs w:val="32"/>
        </w:rPr>
        <w:t xml:space="preserve">PDV 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57) </w:t>
      </w:r>
      <w:r w:rsidR="001D37F5">
        <w:rPr>
          <w:rFonts w:ascii="TH SarabunPSK" w:hAnsi="TH SarabunPSK" w:cs="TH SarabunPSK" w:hint="cs"/>
          <w:sz w:val="32"/>
          <w:szCs w:val="32"/>
          <w:cs/>
        </w:rPr>
        <w:t xml:space="preserve">ดังนั้น </w:t>
      </w:r>
      <w:r w:rsidRPr="000521CA">
        <w:rPr>
          <w:rFonts w:ascii="TH SarabunPSK" w:hAnsi="TH SarabunPSK" w:cs="TH SarabunPSK"/>
          <w:sz w:val="32"/>
          <w:szCs w:val="32"/>
          <w:cs/>
        </w:rPr>
        <w:t>สามเณราลัย</w:t>
      </w:r>
      <w:r w:rsidR="001D37F5">
        <w:rPr>
          <w:rFonts w:ascii="TH SarabunPSK" w:hAnsi="TH SarabunPSK" w:cs="TH SarabunPSK" w:hint="cs"/>
          <w:sz w:val="32"/>
          <w:szCs w:val="32"/>
          <w:cs/>
        </w:rPr>
        <w:t>พึ</w:t>
      </w:r>
      <w:r w:rsidRPr="000521CA">
        <w:rPr>
          <w:rFonts w:ascii="TH SarabunPSK" w:hAnsi="TH SarabunPSK" w:cs="TH SarabunPSK"/>
          <w:sz w:val="32"/>
          <w:szCs w:val="32"/>
          <w:cs/>
        </w:rPr>
        <w:t xml:space="preserve">งจัดหรือสนับสนุนให้มีกิจกรรมที่ส่งเสริมและปลูกฝังจิตตารมณ์การเป็นผู้อภิบาลและแพร่ธรรม </w:t>
      </w:r>
    </w:p>
    <w:p w14:paraId="31D891A6" w14:textId="77777777" w:rsidR="000521CA" w:rsidRPr="000521CA" w:rsidRDefault="000521CA" w:rsidP="001D37F5">
      <w:pPr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21CA">
        <w:rPr>
          <w:rFonts w:ascii="TH SarabunPSK" w:hAnsi="TH SarabunPSK" w:cs="TH SarabunPSK"/>
          <w:b/>
          <w:bCs/>
          <w:sz w:val="32"/>
          <w:szCs w:val="32"/>
          <w:cs/>
        </w:rPr>
        <w:t>หมวด 5 การเปลี่ยนแปลงแก้ไขธรรมนูญ</w:t>
      </w:r>
    </w:p>
    <w:p w14:paraId="5C5862F2" w14:textId="77777777" w:rsidR="000521CA" w:rsidRPr="000521CA" w:rsidRDefault="000521CA" w:rsidP="000521C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มาตรา 41</w:t>
      </w:r>
      <w:r w:rsidRPr="000521CA">
        <w:rPr>
          <w:rFonts w:ascii="TH SarabunPSK" w:hAnsi="TH SarabunPSK" w:cs="TH SarabunPSK"/>
          <w:sz w:val="32"/>
          <w:szCs w:val="32"/>
        </w:rPr>
        <w:tab/>
      </w:r>
      <w:r w:rsidRPr="000521CA">
        <w:rPr>
          <w:rFonts w:ascii="TH SarabunPSK" w:hAnsi="TH SarabunPSK" w:cs="TH SarabunPSK"/>
          <w:sz w:val="32"/>
          <w:szCs w:val="32"/>
          <w:cs/>
        </w:rPr>
        <w:t>การเปลี่ยนแปลงแก้ไขธรรมนูญการอบรมสามเณรเล็ก ค.ศ. 2000</w:t>
      </w:r>
    </w:p>
    <w:p w14:paraId="45D8CF5B" w14:textId="40CD5D38" w:rsidR="000521CA" w:rsidRPr="000521CA" w:rsidRDefault="000521CA" w:rsidP="001D37F5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521CA">
        <w:rPr>
          <w:rFonts w:ascii="TH SarabunPSK" w:hAnsi="TH SarabunPSK" w:cs="TH SarabunPSK"/>
          <w:sz w:val="32"/>
          <w:szCs w:val="32"/>
          <w:cs/>
        </w:rPr>
        <w:t>ให้คณะกรรมการอำนวยการสามเณราลัยและกระแสเรียกฯ ประชุมลงมติเปลี่ยนแปลงแก้ไขธรรมนูญฯ ได้ด้วยคะแนนเสียง 2 ใน 3 ขององค์ประชุม และให้ประธานคณะกรรมการคาทอลิกเพื่อสามเณราลัยและกระแสเรียกฯ วินิจฉัย ให้การรับรอง</w:t>
      </w:r>
    </w:p>
    <w:p w14:paraId="36C6A577" w14:textId="77777777" w:rsidR="00B97416" w:rsidRPr="00B97416" w:rsidRDefault="00B97416" w:rsidP="00B97416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8F59DF1" w14:textId="77777777" w:rsidR="00B45AD0" w:rsidRDefault="00B45AD0">
      <w:pPr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alibri" w:hAnsi="TH SarabunPSK" w:cs="TH SarabunPSK"/>
          <w:b/>
          <w:bCs/>
          <w:sz w:val="36"/>
          <w:szCs w:val="36"/>
          <w:cs/>
        </w:rPr>
        <w:br w:type="page"/>
      </w:r>
    </w:p>
    <w:p w14:paraId="77872978" w14:textId="7F518931" w:rsidR="00AF14BA" w:rsidRPr="00AF14BA" w:rsidRDefault="004507C3" w:rsidP="00AF14BA">
      <w:pPr>
        <w:tabs>
          <w:tab w:val="left" w:pos="2625"/>
          <w:tab w:val="center" w:pos="4706"/>
        </w:tabs>
        <w:spacing w:after="120" w:line="228" w:lineRule="auto"/>
        <w:jc w:val="both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lastRenderedPageBreak/>
        <w:t>2</w:t>
      </w:r>
      <w:r w:rsidR="00AF14BA" w:rsidRPr="00AF14BA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. สภาพความเป็นจริงของการ</w:t>
      </w:r>
      <w:r w:rsidR="00013E49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อบรมในระบบบ้านเณรเล็ก</w:t>
      </w:r>
      <w:r w:rsidR="00AF14BA" w:rsidRPr="00AF14BA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ของพระศาสนจักรคาทอลิกไทย</w:t>
      </w:r>
    </w:p>
    <w:p w14:paraId="71659B78" w14:textId="55DB8A6C" w:rsidR="00AF14BA" w:rsidRPr="009D1AE0" w:rsidRDefault="00AF14BA" w:rsidP="00AF14BA">
      <w:pPr>
        <w:spacing w:after="0" w:line="480" w:lineRule="atLeast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507C3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2</w:t>
      </w:r>
      <w:r w:rsidRP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.1 </w:t>
      </w:r>
      <w:r w:rsidRPr="009D1AE0">
        <w:rPr>
          <w:rFonts w:ascii="TH SarabunPSK" w:eastAsia="Calibri" w:hAnsi="TH SarabunPSK" w:cs="TH SarabunPSK"/>
          <w:b/>
          <w:bCs/>
          <w:sz w:val="36"/>
          <w:szCs w:val="36"/>
          <w:cs/>
        </w:rPr>
        <w:t>สรุปซีโนดพระศาสนจักรไทย เรื่อง</w:t>
      </w:r>
      <w:r w:rsidR="00B45AD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บ้านเณร</w:t>
      </w:r>
      <w:r w:rsidRP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(ค.ศ. 2021-2022)</w:t>
      </w:r>
    </w:p>
    <w:p w14:paraId="6ADC4074" w14:textId="5379FEF9" w:rsidR="00B45AD0" w:rsidRPr="00B45AD0" w:rsidRDefault="00B45AD0" w:rsidP="00B45AD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5AD0">
        <w:rPr>
          <w:rFonts w:ascii="TH SarabunPSK" w:eastAsia="Calibri" w:hAnsi="TH SarabunPSK" w:cs="TH SarabunPSK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45AD0">
        <w:rPr>
          <w:rFonts w:ascii="TH SarabunPSK" w:eastAsia="Calibri" w:hAnsi="TH SarabunPSK" w:cs="TH SarabunPSK"/>
          <w:sz w:val="32"/>
          <w:szCs w:val="32"/>
          <w:cs/>
        </w:rPr>
        <w:t xml:space="preserve">เสนอให้ สามเณราลัยและบ้านอบรมเป็นหัวใจของพระศาสนจักร ต้องได้รับการเอาใจใส่และสนับสนุน และส่งเสริมอย่างจริงจังจากทุกภาคส่วนในพระศาสนจักร </w:t>
      </w:r>
    </w:p>
    <w:p w14:paraId="38934A84" w14:textId="0B660A96" w:rsidR="00B45AD0" w:rsidRPr="00B45AD0" w:rsidRDefault="00B45AD0" w:rsidP="00B45AD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5AD0">
        <w:rPr>
          <w:rFonts w:ascii="TH SarabunPSK" w:eastAsia="Calibri" w:hAnsi="TH SarabunPSK" w:cs="TH SarabunPSK"/>
          <w:sz w:val="32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45AD0">
        <w:rPr>
          <w:rFonts w:ascii="TH SarabunPSK" w:eastAsia="Calibri" w:hAnsi="TH SarabunPSK" w:cs="TH SarabunPSK"/>
          <w:sz w:val="32"/>
          <w:szCs w:val="32"/>
          <w:cs/>
        </w:rPr>
        <w:t>เสนอให้ ทบทวนและปรับรูปแบบการอบรมให้มีประสิทธิภาพตามแนวทางของพระศาสนจักร คำนึงถึงบริบทของสังคมและวัฒนธรรม เหมาะสมกับวัยและสถานการณ์ของสังคมโลกปัจจุบัน</w:t>
      </w:r>
    </w:p>
    <w:p w14:paraId="16D59116" w14:textId="7068F4C5" w:rsidR="00AF14BA" w:rsidRDefault="00B45AD0" w:rsidP="00B45AD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5AD0">
        <w:rPr>
          <w:rFonts w:ascii="TH SarabunPSK" w:eastAsia="Calibri" w:hAnsi="TH SarabunPSK" w:cs="TH SarabunPSK"/>
          <w:sz w:val="32"/>
          <w:szCs w:val="32"/>
          <w:cs/>
        </w:rPr>
        <w:t>3.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45AD0">
        <w:rPr>
          <w:rFonts w:ascii="TH SarabunPSK" w:eastAsia="Calibri" w:hAnsi="TH SarabunPSK" w:cs="TH SarabunPSK"/>
          <w:sz w:val="32"/>
          <w:szCs w:val="32"/>
          <w:cs/>
        </w:rPr>
        <w:t>เสนอให้ มีการเตรียมผู้ให้การอบรมในบ้านเณรอย่างมีคุณภาพ และควรเป็นผู้ที่มีประสบการณ์ด้านการอภิบาล และเป็นพระสงฆ์รุ่นใหม่ เพื่อจะได้เข้าใจเยาวชน</w:t>
      </w:r>
    </w:p>
    <w:p w14:paraId="106E045A" w14:textId="53B21028" w:rsidR="00B45AD0" w:rsidRDefault="00B45AD0" w:rsidP="00B45AD0">
      <w:pPr>
        <w:spacing w:after="0" w:line="48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4. </w:t>
      </w:r>
      <w:r w:rsidRPr="00B45AD0">
        <w:rPr>
          <w:rFonts w:ascii="TH SarabunPSK" w:eastAsia="Calibri" w:hAnsi="TH SarabunPSK" w:cs="TH SarabunPSK"/>
          <w:sz w:val="32"/>
          <w:szCs w:val="32"/>
          <w:cs/>
        </w:rPr>
        <w:t>เสนอให้ มีหลักสูตรสำหรับผู้ใหญ่ที่ตัดสินใจเข้ารับการอบรมเป็นพระสงฆ์นักบวช (</w:t>
      </w:r>
      <w:r w:rsidRPr="00B45AD0">
        <w:rPr>
          <w:rFonts w:ascii="TH SarabunPSK" w:eastAsia="Calibri" w:hAnsi="TH SarabunPSK" w:cs="TH SarabunPSK"/>
          <w:sz w:val="32"/>
          <w:szCs w:val="32"/>
        </w:rPr>
        <w:t xml:space="preserve">late vocation) </w:t>
      </w:r>
      <w:r w:rsidRPr="00B45AD0">
        <w:rPr>
          <w:rFonts w:ascii="TH SarabunPSK" w:eastAsia="Calibri" w:hAnsi="TH SarabunPSK" w:cs="TH SarabunPSK"/>
          <w:sz w:val="32"/>
          <w:szCs w:val="32"/>
          <w:cs/>
        </w:rPr>
        <w:t>และสังฆานุกรถาวร</w:t>
      </w:r>
    </w:p>
    <w:p w14:paraId="13D4B109" w14:textId="77777777" w:rsidR="00B45AD0" w:rsidRDefault="00B45AD0" w:rsidP="00AF14BA">
      <w:pPr>
        <w:spacing w:after="0" w:line="48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F4806F1" w14:textId="37A94FC8" w:rsidR="00AF14BA" w:rsidRDefault="00AF14BA" w:rsidP="00013E49">
      <w:pPr>
        <w:spacing w:line="480" w:lineRule="atLeast"/>
        <w:jc w:val="thaiDistribute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4507C3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2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.2 </w:t>
      </w:r>
      <w:r w:rsidR="00013E49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สรุป</w:t>
      </w:r>
      <w:r w:rsidR="00915191" w:rsidRPr="00915191">
        <w:rPr>
          <w:rFonts w:ascii="TH SarabunPSK" w:eastAsia="Calibri" w:hAnsi="TH SarabunPSK" w:cs="TH SarabunPSK"/>
          <w:b/>
          <w:bCs/>
          <w:sz w:val="36"/>
          <w:szCs w:val="36"/>
          <w:cs/>
        </w:rPr>
        <w:t>ประเด็นการประชุมกลุ่มย่อยสัมมนาผู้ให้การอบรมแผนกสามเณราลัยและกระแสเรียก</w:t>
      </w:r>
      <w:r w:rsidR="00013E49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="00915191" w:rsidRPr="00915191">
        <w:rPr>
          <w:rFonts w:ascii="TH SarabunPSK" w:eastAsia="Calibri" w:hAnsi="TH SarabunPSK" w:cs="TH SarabunPSK"/>
          <w:b/>
          <w:bCs/>
          <w:sz w:val="36"/>
          <w:szCs w:val="36"/>
          <w:cs/>
        </w:rPr>
        <w:t>“พระพรแห่งกระแสเรียกพระสงฆ์สู่ภาคปฏิบัติ”</w:t>
      </w:r>
      <w:r w:rsidR="00915191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(</w:t>
      </w:r>
      <w:r w:rsidR="00915191" w:rsidRPr="00915191">
        <w:rPr>
          <w:rFonts w:ascii="TH SarabunPSK" w:eastAsia="Calibri" w:hAnsi="TH SarabunPSK" w:cs="TH SarabunPSK"/>
          <w:b/>
          <w:bCs/>
          <w:sz w:val="36"/>
          <w:szCs w:val="36"/>
          <w:cs/>
        </w:rPr>
        <w:t>2 พฤษภาคม</w:t>
      </w:r>
      <w:r w:rsidR="00013E49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ค.ศ.</w:t>
      </w:r>
      <w:r w:rsidR="00915191" w:rsidRPr="00915191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2022</w:t>
      </w:r>
      <w:r w:rsidR="009D1AE0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)</w:t>
      </w:r>
    </w:p>
    <w:p w14:paraId="78CFFB67" w14:textId="61708F3F" w:rsidR="002A59E0" w:rsidRDefault="00915191" w:rsidP="00915191">
      <w:pPr>
        <w:spacing w:after="0" w:line="48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15191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ประเด็นการประชุมย่อย</w:t>
      </w:r>
    </w:p>
    <w:p w14:paraId="114C0210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bookmarkStart w:id="9" w:name="_Hlk130890923"/>
      <w:r w:rsidRPr="00915191">
        <w:rPr>
          <w:rFonts w:ascii="TH SarabunPSK" w:hAnsi="TH SarabunPSK" w:cs="TH SarabunPSK"/>
          <w:sz w:val="24"/>
          <w:szCs w:val="32"/>
          <w:cs/>
        </w:rPr>
        <w:t>เรื่องที่ผู้ให้การอบรมสบายใจหรือสุขใจ</w:t>
      </w:r>
    </w:p>
    <w:bookmarkEnd w:id="9"/>
    <w:p w14:paraId="2BF7C80D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เรื่องที่ผู้ให้การอบรมลำบากใจหรือไม่สบายใจ</w:t>
      </w:r>
    </w:p>
    <w:p w14:paraId="5BC262F4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เรื่องที่ผู้ให้การอบรมไม่รู้ว่าจะทำอะไร หรือทำอย่างไร</w:t>
      </w:r>
    </w:p>
    <w:p w14:paraId="4B5B0860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เรื่องอะไรบ้างที่ผู้ให้การอบรมได้ทำไปแล้ว</w:t>
      </w:r>
    </w:p>
    <w:p w14:paraId="7E5D2DA1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เรื่องที่ผู้ให้การอบรมคิดที่จะทำมีอะไรบ้าง</w:t>
      </w:r>
    </w:p>
    <w:p w14:paraId="57AC62C3" w14:textId="77777777" w:rsidR="00915191" w:rsidRP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มาตรฐานหลักสูตรการศึกษาขั้นพื้นฐาน</w:t>
      </w:r>
    </w:p>
    <w:p w14:paraId="363459D3" w14:textId="2C9EBB27" w:rsidR="00915191" w:rsidRDefault="00915191" w:rsidP="00915191">
      <w:pPr>
        <w:pStyle w:val="ListParagraph"/>
        <w:numPr>
          <w:ilvl w:val="0"/>
          <w:numId w:val="3"/>
        </w:numPr>
        <w:spacing w:after="0" w:line="480" w:lineRule="atLeast"/>
        <w:jc w:val="thaiDistribute"/>
        <w:rPr>
          <w:rFonts w:ascii="TH SarabunPSK" w:hAnsi="TH SarabunPSK" w:cs="TH SarabunPSK"/>
          <w:sz w:val="24"/>
          <w:szCs w:val="32"/>
        </w:rPr>
      </w:pPr>
      <w:r w:rsidRPr="00915191">
        <w:rPr>
          <w:rFonts w:ascii="TH SarabunPSK" w:hAnsi="TH SarabunPSK" w:cs="TH SarabunPSK"/>
          <w:sz w:val="24"/>
          <w:szCs w:val="32"/>
          <w:cs/>
        </w:rPr>
        <w:t>ข้อเสนอแนะอื่นๆ</w:t>
      </w:r>
    </w:p>
    <w:p w14:paraId="607E90BF" w14:textId="79552C23" w:rsidR="00915191" w:rsidRDefault="00915191" w:rsidP="00915191">
      <w:pPr>
        <w:pStyle w:val="ListParagraph"/>
        <w:spacing w:after="0" w:line="480" w:lineRule="atLeast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915191">
        <w:rPr>
          <w:rFonts w:ascii="TH SarabunPSK" w:hAnsi="TH SarabunPSK" w:cs="TH SarabunPSK"/>
          <w:b/>
          <w:bCs/>
          <w:sz w:val="24"/>
          <w:szCs w:val="32"/>
          <w:cs/>
        </w:rPr>
        <w:t>1.</w:t>
      </w:r>
      <w:r w:rsidRPr="0091519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Pr="00915191">
        <w:rPr>
          <w:rFonts w:ascii="TH SarabunPSK" w:hAnsi="TH SarabunPSK" w:cs="TH SarabunPSK"/>
          <w:b/>
          <w:bCs/>
          <w:sz w:val="24"/>
          <w:szCs w:val="32"/>
          <w:cs/>
        </w:rPr>
        <w:t>เรื่องที่ผู้ให้การอบรมสบายใจหรือสุขใจ</w:t>
      </w:r>
    </w:p>
    <w:p w14:paraId="538B3FB6" w14:textId="4735B7C1" w:rsid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1.1 </w:t>
      </w:r>
      <w:r w:rsidRPr="00915191">
        <w:rPr>
          <w:rFonts w:ascii="TH SarabunPSK" w:hAnsi="TH SarabunPSK" w:cs="TH SarabunPSK"/>
          <w:sz w:val="24"/>
          <w:szCs w:val="32"/>
          <w:cs/>
        </w:rPr>
        <w:t>สบายใจ มีความสุขที่ได้เดินเคียงข้างหล่อเลี้ยงกระแสเรียกเณรเท่าที่สามารถทำได้ แต่ถ้าให้ลงชื่อสมัครเข้ามาทำงานบ้านเณรก็ไม่อยาก</w:t>
      </w:r>
      <w:r w:rsidR="00013E49">
        <w:rPr>
          <w:rFonts w:ascii="TH SarabunPSK" w:hAnsi="TH SarabunPSK" w:cs="TH SarabunPSK" w:hint="cs"/>
          <w:sz w:val="24"/>
          <w:szCs w:val="32"/>
          <w:cs/>
        </w:rPr>
        <w:t>มา</w:t>
      </w:r>
      <w:r w:rsidRPr="00915191">
        <w:rPr>
          <w:rFonts w:ascii="TH SarabunPSK" w:hAnsi="TH SarabunPSK" w:cs="TH SarabunPSK"/>
          <w:sz w:val="24"/>
          <w:szCs w:val="32"/>
          <w:cs/>
        </w:rPr>
        <w:t xml:space="preserve"> ดีไหม เก่งไหม ก็พอไปได้ อาจไม่เท่าคนอื่น แต่เพราะพระต้องการใช้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เรา</w:t>
      </w:r>
      <w:r w:rsidRPr="00915191">
        <w:rPr>
          <w:rFonts w:ascii="TH SarabunPSK" w:hAnsi="TH SarabunPSK" w:cs="TH SarabunPSK"/>
          <w:sz w:val="24"/>
          <w:szCs w:val="32"/>
          <w:cs/>
        </w:rPr>
        <w:t xml:space="preserve"> ก็จะพยายามให้ดีที่สุด ให้ความเป็นกันเองกับเณร เอาถูกต้องมาก่อนถูกใจ สอน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เขา</w:t>
      </w:r>
      <w:r w:rsidRPr="00915191">
        <w:rPr>
          <w:rFonts w:ascii="TH SarabunPSK" w:hAnsi="TH SarabunPSK" w:cs="TH SarabunPSK"/>
          <w:sz w:val="24"/>
          <w:szCs w:val="32"/>
          <w:cs/>
        </w:rPr>
        <w:t>ให้รู้จักการทำตามน้ำพระทัยของพระ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เจ้า</w:t>
      </w:r>
      <w:r w:rsidRPr="00915191">
        <w:rPr>
          <w:rFonts w:ascii="TH SarabunPSK" w:hAnsi="TH SarabunPSK" w:cs="TH SarabunPSK"/>
          <w:sz w:val="24"/>
          <w:szCs w:val="32"/>
          <w:cs/>
        </w:rPr>
        <w:t xml:space="preserve"> (ไม่ใช่เอาใจพ่อ) อยู่วัดก็มีความสุข อยู่บ้านเณรก็ต้องดำเนินชีวิตเป็นแบบอย่าง</w:t>
      </w:r>
    </w:p>
    <w:p w14:paraId="6BDE9982" w14:textId="26C6AA0E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 xml:space="preserve">1.2 </w:t>
      </w:r>
      <w:r w:rsidRPr="00915191">
        <w:rPr>
          <w:rFonts w:ascii="TH SarabunPSK" w:hAnsi="TH SarabunPSK" w:cs="TH SarabunPSK"/>
          <w:sz w:val="24"/>
          <w:szCs w:val="32"/>
          <w:cs/>
        </w:rPr>
        <w:t>ตั้งแต่บวชก็อยู่บ้านเณร เปรียบเสมือนพี่ที่อยู่กับน้อง เป็นพ่อในบางครั้ง</w:t>
      </w:r>
    </w:p>
    <w:p w14:paraId="55B4045E" w14:textId="6EBD81AC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1.3 </w:t>
      </w:r>
      <w:r w:rsidRPr="00915191">
        <w:rPr>
          <w:rFonts w:ascii="TH SarabunPSK" w:hAnsi="TH SarabunPSK" w:cs="TH SarabunPSK"/>
          <w:sz w:val="24"/>
          <w:szCs w:val="32"/>
          <w:cs/>
        </w:rPr>
        <w:t>ความสุขที่ได้อยู่กับผู้ให้การอบรมด้วยกันเป็นหมู่คณะ บ้านเณรมีผู้ให้การอบรมหลายคน เหมือนเป็นครอบครัว ทักทายกัน ช่วยเหลือกัน</w:t>
      </w:r>
    </w:p>
    <w:p w14:paraId="0393CAEE" w14:textId="0A7187B2" w:rsid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1.4 </w:t>
      </w:r>
      <w:r w:rsidRPr="00915191">
        <w:rPr>
          <w:rFonts w:ascii="TH SarabunPSK" w:hAnsi="TH SarabunPSK" w:cs="TH SarabunPSK"/>
          <w:sz w:val="24"/>
          <w:szCs w:val="32"/>
          <w:cs/>
        </w:rPr>
        <w:t>สามเณรมีความพร้อมที่จะก้าวหน้าต่อไปในกระแสเรียก มีความพร้อมในการพัฒนา</w:t>
      </w:r>
    </w:p>
    <w:p w14:paraId="406F7807" w14:textId="7FAEE6EF" w:rsid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91519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2. </w:t>
      </w:r>
      <w:r w:rsidRPr="00915191">
        <w:rPr>
          <w:rFonts w:ascii="TH SarabunPSK" w:hAnsi="TH SarabunPSK" w:cs="TH SarabunPSK"/>
          <w:b/>
          <w:bCs/>
          <w:sz w:val="24"/>
          <w:szCs w:val="32"/>
          <w:cs/>
        </w:rPr>
        <w:t>เรื่องที่ผู้ให้การอบรมลำบากใจหรือไม่สบายใจ</w:t>
      </w:r>
    </w:p>
    <w:p w14:paraId="3B4FD8BF" w14:textId="72D73FD3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2.1 </w:t>
      </w:r>
      <w:r w:rsidRPr="00915191">
        <w:rPr>
          <w:rFonts w:ascii="TH SarabunPSK" w:hAnsi="TH SarabunPSK" w:cs="TH SarabunPSK"/>
          <w:sz w:val="24"/>
          <w:szCs w:val="32"/>
          <w:cs/>
        </w:rPr>
        <w:t>เวลาที่เณรทำไม่ได้หรือไม่ทำตามที่เราให้การอบรมหรือแนะนำ ก็รู้สึกผิดหวัง เพราะเราอยากให้เณรเป็น ให้เณรได้ ในสิ่งที่เราได้อบรม ไม่ได้ทุกข์</w:t>
      </w:r>
      <w:r w:rsidR="00013E49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915191">
        <w:rPr>
          <w:rFonts w:ascii="TH SarabunPSK" w:hAnsi="TH SarabunPSK" w:cs="TH SarabunPSK"/>
          <w:sz w:val="24"/>
          <w:szCs w:val="32"/>
          <w:cs/>
        </w:rPr>
        <w:t>แต่ผิดหวังจากการคาดหวังจากเณร (เมื่อเณรทำผิดระเบียบ) เช่น การหลับในห้องเรียน การยืมเงินเพื่อน ฯลฯ</w:t>
      </w:r>
    </w:p>
    <w:p w14:paraId="73DE5C2D" w14:textId="7669032C" w:rsid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2.2 </w:t>
      </w:r>
      <w:r w:rsidRPr="00915191">
        <w:rPr>
          <w:rFonts w:ascii="TH SarabunPSK" w:hAnsi="TH SarabunPSK" w:cs="TH SarabunPSK"/>
          <w:sz w:val="24"/>
          <w:szCs w:val="32"/>
          <w:cs/>
        </w:rPr>
        <w:t>รู้สึกกดดัน ยุคปัจจุบันเปลี่ยนไปแล้ว ถ้าการอบรมเป็นแบบเดิมเขาจะไม่อยู่กับเรา เด็กสมัยใหม่สมาธิสั้น เราเป็นคนรุ่นใหม่ที่เข้าใจเด็ก เด็กรุ่นใหม่ติดเกมส์ เณรกลุ่มแรกอินดี้ เณรกลุ่มที่สองโลกส่วนตัวสูง (ดูแลเด็กโต พูดง่ายหน่อย คุยรู้เรื่องเข้าใจได้) ปรับการลงโทษโดยให้เขาคิดเอง ให้เขาได้ปรับปรุงตนเอง (</w:t>
      </w:r>
      <w:r w:rsidR="00013E49">
        <w:rPr>
          <w:rFonts w:ascii="TH SarabunPSK" w:hAnsi="TH SarabunPSK" w:cs="TH SarabunPSK" w:hint="cs"/>
          <w:sz w:val="24"/>
          <w:szCs w:val="32"/>
          <w:cs/>
        </w:rPr>
        <w:t>บรรดาพระ</w:t>
      </w:r>
      <w:r w:rsidRPr="00915191">
        <w:rPr>
          <w:rFonts w:ascii="TH SarabunPSK" w:hAnsi="TH SarabunPSK" w:cs="TH SarabunPSK"/>
          <w:sz w:val="24"/>
          <w:szCs w:val="32"/>
          <w:cs/>
        </w:rPr>
        <w:t>สงฆ์สังฆมณฑลก็มองว่าเราเด็ก อายุบวชน้อย ก็ต้องพัฒนาวุฒิภาวะเช่นกัน) ต้องปรับกฎระเบียบให้เข้ากับยุคปัจจุบัน เช่น การใช้โทรศัพท์ให้เป็นเวลา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ฯลฯ</w:t>
      </w:r>
    </w:p>
    <w:p w14:paraId="771C4339" w14:textId="6D96F063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2.3 </w:t>
      </w:r>
      <w:r w:rsidRPr="00915191">
        <w:rPr>
          <w:rFonts w:ascii="TH SarabunPSK" w:hAnsi="TH SarabunPSK" w:cs="TH SarabunPSK"/>
          <w:sz w:val="24"/>
          <w:szCs w:val="32"/>
          <w:cs/>
        </w:rPr>
        <w:t>กระแสเรียกน้อย ทั้งที่พยายามทำทุกทางเพื่อหากระแสเรียก</w:t>
      </w:r>
    </w:p>
    <w:p w14:paraId="124BCAC2" w14:textId="4A64E2A6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2.4 </w:t>
      </w:r>
      <w:r w:rsidRPr="00915191">
        <w:rPr>
          <w:rFonts w:ascii="TH SarabunPSK" w:hAnsi="TH SarabunPSK" w:cs="TH SarabunPSK"/>
          <w:sz w:val="24"/>
          <w:szCs w:val="32"/>
          <w:cs/>
        </w:rPr>
        <w:t xml:space="preserve">รู้สึกเหนื่อย ถ้าไม่มีคนช่วย เพราะทำทั้งงานบ้านเณร การดูแลวัด และงานสังฆมณฑล การมีเวลาอยู่กับเณรจะช่วยเณรได้มาก ถ้ามีเวลาน้อย ความสัมพันธ์ก็จะลดลง ระยะห่างจะมากขึ้น </w:t>
      </w:r>
    </w:p>
    <w:p w14:paraId="00AE416F" w14:textId="1DD6A766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2.5 </w:t>
      </w:r>
      <w:r w:rsidRPr="00915191">
        <w:rPr>
          <w:rFonts w:ascii="TH SarabunPSK" w:hAnsi="TH SarabunPSK" w:cs="TH SarabunPSK"/>
          <w:sz w:val="24"/>
          <w:szCs w:val="32"/>
          <w:cs/>
        </w:rPr>
        <w:t>คิดว่ามีพระสงฆ์ที่ดีกว่านี้ เหมาะสมกว่านี้ ผู้ใหญ่ควรสลับพระสงฆ์ท่านอื่นมาดูแล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เณร</w:t>
      </w:r>
      <w:r w:rsidRPr="00915191">
        <w:rPr>
          <w:rFonts w:ascii="TH SarabunPSK" w:hAnsi="TH SarabunPSK" w:cs="TH SarabunPSK"/>
          <w:sz w:val="24"/>
          <w:szCs w:val="32"/>
          <w:cs/>
        </w:rPr>
        <w:t>บ้าง (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เสนอให้กำหนด</w:t>
      </w:r>
      <w:r w:rsidRPr="00915191">
        <w:rPr>
          <w:rFonts w:ascii="TH SarabunPSK" w:hAnsi="TH SarabunPSK" w:cs="TH SarabunPSK"/>
          <w:sz w:val="24"/>
          <w:szCs w:val="32"/>
          <w:cs/>
        </w:rPr>
        <w:t xml:space="preserve">วาระละประมาณ 3 ปี) </w:t>
      </w:r>
    </w:p>
    <w:p w14:paraId="61FC50ED" w14:textId="082D57BF" w:rsid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2.6 </w:t>
      </w:r>
      <w:r w:rsidRPr="00915191">
        <w:rPr>
          <w:rFonts w:ascii="TH SarabunPSK" w:hAnsi="TH SarabunPSK" w:cs="TH SarabunPSK"/>
          <w:sz w:val="24"/>
          <w:szCs w:val="32"/>
          <w:cs/>
        </w:rPr>
        <w:t>ผู้ใหญ่ ที่ปรึกษา และพระสงฆ์ คิดเห็นไม่ตรงกัน</w:t>
      </w:r>
    </w:p>
    <w:p w14:paraId="3BDE8FE3" w14:textId="5C202F7C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2.7 </w:t>
      </w:r>
      <w:r w:rsidRPr="00915191">
        <w:rPr>
          <w:rFonts w:ascii="TH SarabunPSK" w:hAnsi="TH SarabunPSK" w:cs="TH SarabunPSK"/>
          <w:sz w:val="24"/>
          <w:szCs w:val="32"/>
          <w:cs/>
        </w:rPr>
        <w:t>การไม่ได้เตรียมตัวสำหรับการมารับหน้าที่ในการอบรมเณร ต้องเสนอพระสังฆราชเพื่อไปรับการอบรม และมารับหน้าที่</w:t>
      </w:r>
    </w:p>
    <w:p w14:paraId="6442DA8E" w14:textId="0F211641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2.8 </w:t>
      </w:r>
      <w:r w:rsidRPr="00915191">
        <w:rPr>
          <w:rFonts w:ascii="TH SarabunPSK" w:hAnsi="TH SarabunPSK" w:cs="TH SarabunPSK"/>
          <w:sz w:val="24"/>
          <w:szCs w:val="32"/>
          <w:cs/>
        </w:rPr>
        <w:t>สอนให้เณรรักกัน แต่เณรยกพวกตีกัน หรือการขโมยของ หรือ</w:t>
      </w:r>
      <w:r w:rsidR="00013E49">
        <w:rPr>
          <w:rFonts w:ascii="TH SarabunPSK" w:hAnsi="TH SarabunPSK" w:cs="TH SarabunPSK" w:hint="cs"/>
          <w:sz w:val="24"/>
          <w:szCs w:val="32"/>
          <w:cs/>
        </w:rPr>
        <w:t>เรื่อง</w:t>
      </w:r>
      <w:r w:rsidRPr="00915191">
        <w:rPr>
          <w:rFonts w:ascii="TH SarabunPSK" w:hAnsi="TH SarabunPSK" w:cs="TH SarabunPSK"/>
          <w:sz w:val="24"/>
          <w:szCs w:val="32"/>
          <w:cs/>
        </w:rPr>
        <w:t>ผู้หญิง ต้องศึกษาว่าเราจะช่วยเขาอย่างไร ต้องอยู่กับเขา ช่วยเหลือเขา</w:t>
      </w:r>
    </w:p>
    <w:p w14:paraId="73C76F12" w14:textId="035F7B15" w:rsidR="00915191" w:rsidRPr="00915191" w:rsidRDefault="00915191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2.9 </w:t>
      </w:r>
      <w:r w:rsidRPr="00915191">
        <w:rPr>
          <w:rFonts w:ascii="TH SarabunPSK" w:hAnsi="TH SarabunPSK" w:cs="TH SarabunPSK"/>
          <w:sz w:val="24"/>
          <w:szCs w:val="32"/>
          <w:cs/>
        </w:rPr>
        <w:t>เณรสร้างเกราะป้องกันตนเอง (ไม่รู้แน่ชัดว่าเป็นเพราะอะไร อาจเป็นเพราะเกรงหรือกลัว) ทั้งที่เราพยายามสร้างความเป็นกันเอง พยายามช่วย อยู่เคียงข้าง ไม่ตัดสินเขา ไม่ลำบากใจ</w:t>
      </w:r>
      <w:r w:rsidR="00013E49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915191">
        <w:rPr>
          <w:rFonts w:ascii="TH SarabunPSK" w:hAnsi="TH SarabunPSK" w:cs="TH SarabunPSK"/>
          <w:sz w:val="24"/>
          <w:szCs w:val="32"/>
          <w:cs/>
        </w:rPr>
        <w:t>แต่ไม่สบายใจ เพราะเขาไม่ตอบสนองต่อสิ่งที่ต้องการจะให้เขาเป็น รวมถึงการอบรมให้เณรตัดสินกระแสเรียกของตนเอง</w:t>
      </w:r>
    </w:p>
    <w:p w14:paraId="4E8BFF8C" w14:textId="0746E615" w:rsidR="00915191" w:rsidRDefault="005729A8" w:rsidP="00915191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 xml:space="preserve">2.10 </w:t>
      </w:r>
      <w:r w:rsidR="00915191" w:rsidRPr="00915191">
        <w:rPr>
          <w:rFonts w:ascii="TH SarabunPSK" w:hAnsi="TH SarabunPSK" w:cs="TH SarabunPSK"/>
          <w:sz w:val="24"/>
          <w:szCs w:val="32"/>
          <w:cs/>
        </w:rPr>
        <w:t>ผู้ให้การอบรมคิดว่าตนเองยังไม่ดีพอที่จะมาเป็นผู้ให้การอบรม โดยเฉพาะการเป็นตัวอย่างที่ดีแก่เณร</w:t>
      </w:r>
    </w:p>
    <w:p w14:paraId="298D00E3" w14:textId="7E00B281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2.11 </w:t>
      </w:r>
      <w:r w:rsidRPr="005729A8">
        <w:rPr>
          <w:rFonts w:ascii="TH SarabunPSK" w:hAnsi="TH SarabunPSK" w:cs="TH SarabunPSK"/>
          <w:sz w:val="24"/>
          <w:szCs w:val="32"/>
          <w:cs/>
        </w:rPr>
        <w:t>คาดหวังมาก ก็เป็นทุกข์มาก ทำหน้าที่ให้ดีที่สุด ถ้าคาดหวังมาก ก็จะเป็นทุกข์ แต่เมื่อมาเป็นผู้ให้การอบรม จะไม่คาดหวังก็ไม่ได้</w:t>
      </w:r>
    </w:p>
    <w:p w14:paraId="2167BB64" w14:textId="3E797603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2.12 </w:t>
      </w:r>
      <w:r w:rsidRPr="005729A8">
        <w:rPr>
          <w:rFonts w:ascii="TH SarabunPSK" w:hAnsi="TH SarabunPSK" w:cs="TH SarabunPSK"/>
          <w:sz w:val="24"/>
          <w:szCs w:val="32"/>
          <w:cs/>
        </w:rPr>
        <w:t>พระสงฆ์ที่ต้องเข้าอยู่บ้านเณร ไม่ได้อยากอยู่บ้านเณร ไม่รู้ว่าทำไม ไม่รู้ว่าผู้ใหญ่เขาเลือกจากอะไร เห็นอะไรบางอย่าง หรือไม่มีคน ไม่ได้เตรียมตัว มีความไม่พร้อม (ทั้งจิตใจและความรู้ความสามารถ) คิดว่าระบบการเตรียมคนมาทำหน้าที่ผู้ให้การอบรมของประเทศไทยไม่ดี</w:t>
      </w:r>
    </w:p>
    <w:p w14:paraId="45F55C64" w14:textId="75EC075D" w:rsid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2.13 </w:t>
      </w:r>
      <w:r w:rsidRPr="005729A8">
        <w:rPr>
          <w:rFonts w:ascii="TH SarabunPSK" w:hAnsi="TH SarabunPSK" w:cs="TH SarabunPSK"/>
          <w:sz w:val="24"/>
          <w:szCs w:val="32"/>
          <w:cs/>
        </w:rPr>
        <w:t>ผู้ให้การอบรมไม่ควรไปเร็วมาเร็วเกินไป ควรมีระยะเวลาที่ยาวพอที่ช่วยพัฒนาเณรได้อย่างแท้จริง</w:t>
      </w:r>
    </w:p>
    <w:p w14:paraId="7AE36927" w14:textId="4C0634A8" w:rsid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5729A8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3. </w:t>
      </w:r>
      <w:r w:rsidRPr="005729A8">
        <w:rPr>
          <w:rFonts w:ascii="TH SarabunPSK" w:hAnsi="TH SarabunPSK" w:cs="TH SarabunPSK"/>
          <w:b/>
          <w:bCs/>
          <w:sz w:val="24"/>
          <w:szCs w:val="32"/>
          <w:cs/>
        </w:rPr>
        <w:t>เรื่องที่ผู้ให้การอบรมไม่รู้ว่าจะทำอะไร หรือทำอย่างไร</w:t>
      </w:r>
    </w:p>
    <w:p w14:paraId="36400B5F" w14:textId="581FFD28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3.1 </w:t>
      </w:r>
      <w:r w:rsidRPr="005729A8">
        <w:rPr>
          <w:rFonts w:ascii="TH SarabunPSK" w:hAnsi="TH SarabunPSK" w:cs="TH SarabunPSK"/>
          <w:sz w:val="24"/>
          <w:szCs w:val="32"/>
          <w:cs/>
        </w:rPr>
        <w:t xml:space="preserve">ประเทศไทยไม่มีคู่มือหรือระบบหรือแนวทางในการพัฒนาเณรเล็ก </w:t>
      </w:r>
    </w:p>
    <w:p w14:paraId="52011859" w14:textId="1F5BDE2F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3.2 </w:t>
      </w:r>
      <w:r w:rsidRPr="005729A8">
        <w:rPr>
          <w:rFonts w:ascii="TH SarabunPSK" w:hAnsi="TH SarabunPSK" w:cs="TH SarabunPSK"/>
          <w:sz w:val="24"/>
          <w:szCs w:val="32"/>
          <w:cs/>
        </w:rPr>
        <w:t>บางครั้งนำระบบของเณรใหญ่มาใช้กับเณรเล็ก มีความคาดหวัง มีความพยายาม แต่ก็ผิดหวัง ไม่ได้ดังที่ต้องการ</w:t>
      </w:r>
    </w:p>
    <w:p w14:paraId="0F0FEA33" w14:textId="16CAF798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3.3 </w:t>
      </w:r>
      <w:r w:rsidRPr="005729A8">
        <w:rPr>
          <w:rFonts w:ascii="TH SarabunPSK" w:hAnsi="TH SarabunPSK" w:cs="TH SarabunPSK"/>
          <w:sz w:val="24"/>
          <w:szCs w:val="32"/>
          <w:cs/>
        </w:rPr>
        <w:t>ความสมดุลระหว่างคุณค่าของความซื่อสัตย์กับความพยายามรักษากระแสเรียกของเณร</w:t>
      </w:r>
    </w:p>
    <w:p w14:paraId="70984E29" w14:textId="5F04A29E" w:rsidR="005729A8" w:rsidRP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3.4 </w:t>
      </w:r>
      <w:r w:rsidRPr="005729A8">
        <w:rPr>
          <w:rFonts w:ascii="TH SarabunPSK" w:hAnsi="TH SarabunPSK" w:cs="TH SarabunPSK"/>
          <w:sz w:val="24"/>
          <w:szCs w:val="32"/>
          <w:cs/>
        </w:rPr>
        <w:t>แรงจูงใจในการเข้าบ้านเณรมาจากคนอื่น เช่น พ่อแม่ ส่งผลให้เณรดื้อ แต่ถ้าแรงจูงใจมาจากตัวเณรเอง เณรจะให้ความร่วมมือ</w:t>
      </w:r>
    </w:p>
    <w:p w14:paraId="251EE002" w14:textId="453BE58A" w:rsidR="005729A8" w:rsidRDefault="005729A8" w:rsidP="005729A8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3.5 </w:t>
      </w:r>
      <w:r w:rsidRPr="005729A8">
        <w:rPr>
          <w:rFonts w:ascii="TH SarabunPSK" w:hAnsi="TH SarabunPSK" w:cs="TH SarabunPSK"/>
          <w:sz w:val="24"/>
          <w:szCs w:val="32"/>
          <w:cs/>
        </w:rPr>
        <w:t>ต้นทาง คือ ครอบครัว ถ้าเณรมาจากครอบครัวที่ดี เณรจะดี เพราะเด็กไม่ขาดความอบอุ่น ทำอย่างไรเราถึงจะดูแลต้นทางกระแสเรียกได้</w:t>
      </w:r>
    </w:p>
    <w:p w14:paraId="3CB63093" w14:textId="4496A97D" w:rsidR="005729A8" w:rsidRDefault="005729A8" w:rsidP="005729A8">
      <w:pPr>
        <w:spacing w:after="0" w:line="480" w:lineRule="atLeast"/>
        <w:ind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5729A8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4. </w:t>
      </w:r>
      <w:r w:rsidRPr="005729A8">
        <w:rPr>
          <w:rFonts w:ascii="TH SarabunPSK" w:hAnsi="TH SarabunPSK" w:cs="TH SarabunPSK"/>
          <w:b/>
          <w:bCs/>
          <w:sz w:val="24"/>
          <w:szCs w:val="32"/>
          <w:cs/>
        </w:rPr>
        <w:t>เรื่องอะไรบ้างที่ผู้ให้การอบรมได้ทำไปแล้ว</w:t>
      </w:r>
    </w:p>
    <w:p w14:paraId="36DB6356" w14:textId="418F4CF4" w:rsidR="0049642B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4.1 </w:t>
      </w:r>
      <w:r w:rsidRPr="0049642B">
        <w:rPr>
          <w:rFonts w:ascii="TH SarabunPSK" w:hAnsi="TH SarabunPSK" w:cs="TH SarabunPSK"/>
          <w:sz w:val="24"/>
          <w:szCs w:val="32"/>
          <w:cs/>
        </w:rPr>
        <w:t>การปรับกฎระเบียบให้เหมาะสมกับสถานการณ์ปัจจุบัน</w:t>
      </w:r>
    </w:p>
    <w:p w14:paraId="197EACE4" w14:textId="6E30D7AB" w:rsidR="0049642B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4.2 </w:t>
      </w:r>
      <w:r w:rsidRPr="0049642B">
        <w:rPr>
          <w:rFonts w:ascii="TH SarabunPSK" w:hAnsi="TH SarabunPSK" w:cs="TH SarabunPSK"/>
          <w:sz w:val="24"/>
          <w:szCs w:val="32"/>
          <w:cs/>
        </w:rPr>
        <w:t>การส่งเสริมเรื่องการเรียน เช่น ให้ท่องศัพท์ภาษาอังกฤษ</w:t>
      </w:r>
    </w:p>
    <w:p w14:paraId="2BBB67B8" w14:textId="45893009" w:rsidR="0049642B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4.3 </w:t>
      </w:r>
      <w:r w:rsidRPr="0049642B">
        <w:rPr>
          <w:rFonts w:ascii="TH SarabunPSK" w:hAnsi="TH SarabunPSK" w:cs="TH SarabunPSK"/>
          <w:sz w:val="24"/>
          <w:szCs w:val="32"/>
          <w:cs/>
        </w:rPr>
        <w:t>เสริมสร้างทักษะให้แก่เด็ก เช่น การว่ายน้ำ</w:t>
      </w:r>
    </w:p>
    <w:p w14:paraId="4F86BCDC" w14:textId="24F1D341" w:rsidR="0049642B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4.4 </w:t>
      </w:r>
      <w:r w:rsidRPr="0049642B">
        <w:rPr>
          <w:rFonts w:ascii="TH SarabunPSK" w:hAnsi="TH SarabunPSK" w:cs="TH SarabunPSK"/>
          <w:sz w:val="24"/>
          <w:szCs w:val="32"/>
          <w:cs/>
        </w:rPr>
        <w:t xml:space="preserve">การพูดคุยกับผู้ปกครอง </w:t>
      </w:r>
      <w:r w:rsidR="00050AD7">
        <w:rPr>
          <w:rFonts w:ascii="TH SarabunPSK" w:hAnsi="TH SarabunPSK" w:cs="TH SarabunPSK" w:hint="cs"/>
          <w:sz w:val="24"/>
          <w:szCs w:val="32"/>
          <w:cs/>
        </w:rPr>
        <w:t>คุย</w:t>
      </w:r>
      <w:r w:rsidRPr="0049642B">
        <w:rPr>
          <w:rFonts w:ascii="TH SarabunPSK" w:hAnsi="TH SarabunPSK" w:cs="TH SarabunPSK"/>
          <w:sz w:val="24"/>
          <w:szCs w:val="32"/>
          <w:cs/>
        </w:rPr>
        <w:t>กับ</w:t>
      </w:r>
      <w:r w:rsidR="00050AD7">
        <w:rPr>
          <w:rFonts w:ascii="TH SarabunPSK" w:hAnsi="TH SarabunPSK" w:cs="TH SarabunPSK" w:hint="cs"/>
          <w:sz w:val="24"/>
          <w:szCs w:val="32"/>
          <w:cs/>
        </w:rPr>
        <w:t>คุณพ่อ</w:t>
      </w:r>
      <w:r w:rsidRPr="0049642B">
        <w:rPr>
          <w:rFonts w:ascii="TH SarabunPSK" w:hAnsi="TH SarabunPSK" w:cs="TH SarabunPSK"/>
          <w:sz w:val="24"/>
          <w:szCs w:val="32"/>
          <w:cs/>
        </w:rPr>
        <w:t>เจ้าวัด / ถ้าเณรจะออก ให้เขาออกอย่างสบายใจ</w:t>
      </w:r>
    </w:p>
    <w:p w14:paraId="3D1481F7" w14:textId="2AB82D68" w:rsid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4.5 </w:t>
      </w:r>
      <w:r w:rsidRPr="0049642B">
        <w:rPr>
          <w:rFonts w:ascii="TH SarabunPSK" w:hAnsi="TH SarabunPSK" w:cs="TH SarabunPSK"/>
          <w:sz w:val="24"/>
          <w:szCs w:val="32"/>
          <w:cs/>
        </w:rPr>
        <w:t>ผู้ให้การอบรมพัฒนาตนเองด้วยการใช้สมาธิ ระเบียบวินัย จิตตารมณ์</w:t>
      </w:r>
      <w:r w:rsidR="00050AD7">
        <w:rPr>
          <w:rFonts w:ascii="TH SarabunPSK" w:hAnsi="TH SarabunPSK" w:cs="TH SarabunPSK" w:hint="cs"/>
          <w:sz w:val="24"/>
          <w:szCs w:val="32"/>
          <w:cs/>
        </w:rPr>
        <w:t>ของกลุ่มพระพรพิเศษต่างๆ</w:t>
      </w:r>
    </w:p>
    <w:p w14:paraId="64711D55" w14:textId="03165D88" w:rsidR="005729A8" w:rsidRDefault="005729A8" w:rsidP="005729A8">
      <w:pPr>
        <w:spacing w:after="0" w:line="480" w:lineRule="atLeast"/>
        <w:ind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5. </w:t>
      </w:r>
      <w:r w:rsidRPr="005729A8">
        <w:rPr>
          <w:rFonts w:ascii="TH SarabunPSK" w:hAnsi="TH SarabunPSK" w:cs="TH SarabunPSK"/>
          <w:b/>
          <w:bCs/>
          <w:sz w:val="24"/>
          <w:szCs w:val="32"/>
          <w:cs/>
        </w:rPr>
        <w:t>เรื่องที่ผู้ให้การอบรมคิดที่จะทำมีอะไรบ้าง</w:t>
      </w:r>
    </w:p>
    <w:p w14:paraId="204E2575" w14:textId="37BAFAFA" w:rsidR="0049642B" w:rsidRPr="005729A8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5.1 </w:t>
      </w:r>
      <w:r w:rsidRPr="005729A8">
        <w:rPr>
          <w:rFonts w:ascii="TH SarabunPSK" w:hAnsi="TH SarabunPSK" w:cs="TH SarabunPSK"/>
          <w:sz w:val="24"/>
          <w:szCs w:val="32"/>
          <w:cs/>
        </w:rPr>
        <w:t>ส่งเสริมการเรียนภาษาอังกฤษ และดนตรี เพื่อให้เณรนำไปใช้ในงานอภิบาล</w:t>
      </w:r>
    </w:p>
    <w:p w14:paraId="70FFAFC0" w14:textId="480F0F29" w:rsid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5.2 </w:t>
      </w:r>
      <w:r w:rsidRPr="005729A8">
        <w:rPr>
          <w:rFonts w:ascii="TH SarabunPSK" w:hAnsi="TH SarabunPSK" w:cs="TH SarabunPSK"/>
          <w:sz w:val="24"/>
          <w:szCs w:val="32"/>
          <w:cs/>
        </w:rPr>
        <w:t xml:space="preserve">นำกระบวนการจิตตปัญญา และการภาวนา (แบบลึก) มาใช้ในกระบวนการอบรมเณร เพื่อให้เกิด </w:t>
      </w:r>
      <w:r w:rsidRPr="005729A8">
        <w:rPr>
          <w:rFonts w:ascii="TH SarabunPSK" w:hAnsi="TH SarabunPSK" w:cs="TH SarabunPSK"/>
          <w:sz w:val="32"/>
          <w:szCs w:val="40"/>
        </w:rPr>
        <w:t xml:space="preserve">Transformation </w:t>
      </w:r>
    </w:p>
    <w:p w14:paraId="271581E5" w14:textId="06BA6FFF" w:rsid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lastRenderedPageBreak/>
        <w:t xml:space="preserve">6. </w:t>
      </w:r>
      <w:r w:rsidRPr="0049642B">
        <w:rPr>
          <w:rFonts w:ascii="TH SarabunPSK" w:hAnsi="TH SarabunPSK" w:cs="TH SarabunPSK"/>
          <w:b/>
          <w:bCs/>
          <w:sz w:val="24"/>
          <w:szCs w:val="32"/>
          <w:cs/>
        </w:rPr>
        <w:t>มาตรฐานหลักสูตรการศึกษาขั้นพื้นฐาน</w:t>
      </w:r>
    </w:p>
    <w:p w14:paraId="396747E7" w14:textId="0825BD24" w:rsidR="0049642B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sz w:val="24"/>
          <w:szCs w:val="32"/>
        </w:rPr>
      </w:pPr>
      <w:r w:rsidRPr="0049642B">
        <w:rPr>
          <w:rFonts w:ascii="TH SarabunPSK" w:hAnsi="TH SarabunPSK" w:cs="TH SarabunPSK" w:hint="cs"/>
          <w:sz w:val="24"/>
          <w:szCs w:val="32"/>
          <w:cs/>
        </w:rPr>
        <w:t xml:space="preserve">6.1 </w:t>
      </w:r>
      <w:r w:rsidRPr="0049642B">
        <w:rPr>
          <w:rFonts w:ascii="TH SarabunPSK" w:hAnsi="TH SarabunPSK" w:cs="TH SarabunPSK"/>
          <w:sz w:val="24"/>
          <w:szCs w:val="32"/>
          <w:cs/>
        </w:rPr>
        <w:t>คุณภาพของนักเรียนที่จบมัธยม 6 คุณภาพต่ำมาก / เสนอใช้จิตตปัญญาช่วยในการไตร่ตรองให้ผู้เรียนเกิดการพัฒนาอย่างแท้จริง</w:t>
      </w:r>
    </w:p>
    <w:p w14:paraId="0C0EDC89" w14:textId="7F2698A2" w:rsidR="005729A8" w:rsidRPr="0049642B" w:rsidRDefault="0049642B" w:rsidP="0049642B">
      <w:pPr>
        <w:spacing w:after="0" w:line="480" w:lineRule="atLeast"/>
        <w:ind w:firstLine="72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7. </w:t>
      </w:r>
      <w:r w:rsidRPr="0049642B">
        <w:rPr>
          <w:rFonts w:ascii="TH SarabunPSK" w:hAnsi="TH SarabunPSK" w:cs="TH SarabunPSK"/>
          <w:b/>
          <w:bCs/>
          <w:sz w:val="24"/>
          <w:szCs w:val="32"/>
          <w:cs/>
        </w:rPr>
        <w:t>ข้อเสนอแนะอื่นๆ</w:t>
      </w:r>
    </w:p>
    <w:p w14:paraId="4B51A1FB" w14:textId="4F7314D8" w:rsidR="0049642B" w:rsidRPr="0049642B" w:rsidRDefault="0049642B" w:rsidP="0049642B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7.1 </w:t>
      </w:r>
      <w:r w:rsidRPr="0049642B">
        <w:rPr>
          <w:rFonts w:ascii="TH SarabunPSK" w:hAnsi="TH SarabunPSK" w:cs="TH SarabunPSK"/>
          <w:sz w:val="24"/>
          <w:szCs w:val="32"/>
          <w:cs/>
        </w:rPr>
        <w:t>ให้ฆราวาสมาช่วยงานที่ไม่ถนัด เช่น การทำระบบบัญชี</w:t>
      </w:r>
    </w:p>
    <w:p w14:paraId="15BFE663" w14:textId="22C903F7" w:rsidR="0049642B" w:rsidRPr="0049642B" w:rsidRDefault="0049642B" w:rsidP="0049642B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7.2 </w:t>
      </w:r>
      <w:r w:rsidRPr="0049642B">
        <w:rPr>
          <w:rFonts w:ascii="TH SarabunPSK" w:hAnsi="TH SarabunPSK" w:cs="TH SarabunPSK"/>
          <w:sz w:val="24"/>
          <w:szCs w:val="32"/>
          <w:cs/>
        </w:rPr>
        <w:t>ผู้ให้การอบรมพยายามพัฒนาตนเองด้วยการเรียนเสริม เช่น มสธ.</w:t>
      </w:r>
    </w:p>
    <w:p w14:paraId="7DF63363" w14:textId="4CCAD8E2" w:rsidR="0049642B" w:rsidRPr="0049642B" w:rsidRDefault="0049642B" w:rsidP="0049642B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7.3 </w:t>
      </w:r>
      <w:r w:rsidRPr="0049642B">
        <w:rPr>
          <w:rFonts w:ascii="TH SarabunPSK" w:hAnsi="TH SarabunPSK" w:cs="TH SarabunPSK"/>
          <w:sz w:val="24"/>
          <w:szCs w:val="32"/>
          <w:cs/>
        </w:rPr>
        <w:t>ผู้ให้การอบรมต้องใจเย็น</w:t>
      </w:r>
    </w:p>
    <w:p w14:paraId="5ECAC54F" w14:textId="4C24ACBC" w:rsidR="005729A8" w:rsidRPr="0049642B" w:rsidRDefault="0049642B" w:rsidP="0049642B">
      <w:pPr>
        <w:pStyle w:val="ListParagraph"/>
        <w:spacing w:after="0" w:line="480" w:lineRule="atLeast"/>
        <w:ind w:left="0" w:firstLine="72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7.4 </w:t>
      </w:r>
      <w:r w:rsidRPr="0049642B">
        <w:rPr>
          <w:rFonts w:ascii="TH SarabunPSK" w:hAnsi="TH SarabunPSK" w:cs="TH SarabunPSK"/>
          <w:sz w:val="24"/>
          <w:szCs w:val="32"/>
          <w:cs/>
        </w:rPr>
        <w:t xml:space="preserve">ผู้ให้การอบรมต้องรู้จักเณร </w:t>
      </w:r>
      <w:r w:rsidR="00050AD7">
        <w:rPr>
          <w:rFonts w:ascii="TH SarabunPSK" w:hAnsi="TH SarabunPSK" w:cs="TH SarabunPSK" w:hint="cs"/>
          <w:sz w:val="24"/>
          <w:szCs w:val="32"/>
          <w:cs/>
        </w:rPr>
        <w:t>และ</w:t>
      </w:r>
      <w:r w:rsidRPr="0049642B">
        <w:rPr>
          <w:rFonts w:ascii="TH SarabunPSK" w:hAnsi="TH SarabunPSK" w:cs="TH SarabunPSK"/>
          <w:sz w:val="24"/>
          <w:szCs w:val="32"/>
          <w:cs/>
        </w:rPr>
        <w:t>ช่วยให้เณรรู้จักตนเอง</w:t>
      </w:r>
    </w:p>
    <w:sectPr w:rsidR="005729A8" w:rsidRPr="0049642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932D8" w14:textId="77777777" w:rsidR="0075258A" w:rsidRDefault="0075258A" w:rsidP="001926FD">
      <w:pPr>
        <w:spacing w:after="0" w:line="240" w:lineRule="auto"/>
      </w:pPr>
      <w:r>
        <w:separator/>
      </w:r>
    </w:p>
  </w:endnote>
  <w:endnote w:type="continuationSeparator" w:id="0">
    <w:p w14:paraId="2506448E" w14:textId="77777777" w:rsidR="0075258A" w:rsidRDefault="0075258A" w:rsidP="00192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SL-ThaiCommon-Bold">
    <w:altName w:val="Cambria"/>
    <w:panose1 w:val="00000000000000000000"/>
    <w:charset w:val="00"/>
    <w:family w:val="roman"/>
    <w:notTrueType/>
    <w:pitch w:val="default"/>
  </w:font>
  <w:font w:name="TFPimai-Bold">
    <w:altName w:val="Cambria"/>
    <w:panose1 w:val="00000000000000000000"/>
    <w:charset w:val="00"/>
    <w:family w:val="roman"/>
    <w:notTrueType/>
    <w:pitch w:val="default"/>
  </w:font>
  <w:font w:name="TFPimai">
    <w:altName w:val="Cambria"/>
    <w:panose1 w:val="00000000000000000000"/>
    <w:charset w:val="0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10054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E1BE3" w14:textId="7CEB806B" w:rsidR="00385AB1" w:rsidRDefault="00385A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954AA4" w14:textId="45977E1E" w:rsidR="001926FD" w:rsidRDefault="00192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E2BB7" w14:textId="77777777" w:rsidR="0075258A" w:rsidRDefault="0075258A" w:rsidP="001926FD">
      <w:pPr>
        <w:spacing w:after="0" w:line="240" w:lineRule="auto"/>
      </w:pPr>
      <w:r>
        <w:separator/>
      </w:r>
    </w:p>
  </w:footnote>
  <w:footnote w:type="continuationSeparator" w:id="0">
    <w:p w14:paraId="5DEBDB93" w14:textId="77777777" w:rsidR="0075258A" w:rsidRDefault="0075258A" w:rsidP="00192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550D0"/>
    <w:multiLevelType w:val="hybridMultilevel"/>
    <w:tmpl w:val="1F4AE5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9C85F61"/>
    <w:multiLevelType w:val="hybridMultilevel"/>
    <w:tmpl w:val="CD32966E"/>
    <w:lvl w:ilvl="0" w:tplc="959C310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523C"/>
    <w:multiLevelType w:val="hybridMultilevel"/>
    <w:tmpl w:val="1F4AE5B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0710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96437">
    <w:abstractNumId w:val="1"/>
  </w:num>
  <w:num w:numId="3" w16cid:durableId="122697298">
    <w:abstractNumId w:val="0"/>
  </w:num>
  <w:num w:numId="4" w16cid:durableId="186650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48"/>
    <w:rsid w:val="00001DC8"/>
    <w:rsid w:val="00011702"/>
    <w:rsid w:val="00012049"/>
    <w:rsid w:val="00013E49"/>
    <w:rsid w:val="00034F43"/>
    <w:rsid w:val="00037E4A"/>
    <w:rsid w:val="00041ABB"/>
    <w:rsid w:val="000504AE"/>
    <w:rsid w:val="00050AD7"/>
    <w:rsid w:val="00051976"/>
    <w:rsid w:val="000521CA"/>
    <w:rsid w:val="00060963"/>
    <w:rsid w:val="000628D3"/>
    <w:rsid w:val="00064AB4"/>
    <w:rsid w:val="000710D9"/>
    <w:rsid w:val="00071ECF"/>
    <w:rsid w:val="00073950"/>
    <w:rsid w:val="00074A33"/>
    <w:rsid w:val="00080308"/>
    <w:rsid w:val="00080E24"/>
    <w:rsid w:val="00087C84"/>
    <w:rsid w:val="000A0AF1"/>
    <w:rsid w:val="000A57D3"/>
    <w:rsid w:val="000A7C54"/>
    <w:rsid w:val="000C204C"/>
    <w:rsid w:val="000C5652"/>
    <w:rsid w:val="000D1F86"/>
    <w:rsid w:val="000D4D3C"/>
    <w:rsid w:val="0010399F"/>
    <w:rsid w:val="0011066E"/>
    <w:rsid w:val="00115658"/>
    <w:rsid w:val="001357A3"/>
    <w:rsid w:val="00136381"/>
    <w:rsid w:val="001378B5"/>
    <w:rsid w:val="00140B87"/>
    <w:rsid w:val="00143DE9"/>
    <w:rsid w:val="0015055B"/>
    <w:rsid w:val="00151C3A"/>
    <w:rsid w:val="0015344D"/>
    <w:rsid w:val="001540D9"/>
    <w:rsid w:val="0017668A"/>
    <w:rsid w:val="001926FD"/>
    <w:rsid w:val="00195F6F"/>
    <w:rsid w:val="00197A01"/>
    <w:rsid w:val="001A17CB"/>
    <w:rsid w:val="001C1F40"/>
    <w:rsid w:val="001C4105"/>
    <w:rsid w:val="001D3187"/>
    <w:rsid w:val="001D37F5"/>
    <w:rsid w:val="001F0164"/>
    <w:rsid w:val="001F2A21"/>
    <w:rsid w:val="00230630"/>
    <w:rsid w:val="0023068E"/>
    <w:rsid w:val="00247AEF"/>
    <w:rsid w:val="002607EE"/>
    <w:rsid w:val="002617CC"/>
    <w:rsid w:val="00271A99"/>
    <w:rsid w:val="00272CBA"/>
    <w:rsid w:val="00273B62"/>
    <w:rsid w:val="002748FE"/>
    <w:rsid w:val="00284B05"/>
    <w:rsid w:val="002A00BC"/>
    <w:rsid w:val="002A59E0"/>
    <w:rsid w:val="002B0E17"/>
    <w:rsid w:val="002D797B"/>
    <w:rsid w:val="002E11F8"/>
    <w:rsid w:val="002F2BB9"/>
    <w:rsid w:val="002F2D49"/>
    <w:rsid w:val="00300454"/>
    <w:rsid w:val="00302B0F"/>
    <w:rsid w:val="00304242"/>
    <w:rsid w:val="0031769A"/>
    <w:rsid w:val="003216E2"/>
    <w:rsid w:val="00323067"/>
    <w:rsid w:val="00332444"/>
    <w:rsid w:val="003325F9"/>
    <w:rsid w:val="00332A74"/>
    <w:rsid w:val="0033449C"/>
    <w:rsid w:val="00341AAF"/>
    <w:rsid w:val="00342D5A"/>
    <w:rsid w:val="003436A1"/>
    <w:rsid w:val="00345766"/>
    <w:rsid w:val="00346424"/>
    <w:rsid w:val="003515F7"/>
    <w:rsid w:val="00352A8A"/>
    <w:rsid w:val="003537D4"/>
    <w:rsid w:val="00353C93"/>
    <w:rsid w:val="00364B4E"/>
    <w:rsid w:val="00382748"/>
    <w:rsid w:val="00385AB1"/>
    <w:rsid w:val="00387320"/>
    <w:rsid w:val="00390FF4"/>
    <w:rsid w:val="00391CB5"/>
    <w:rsid w:val="0039219C"/>
    <w:rsid w:val="003A1242"/>
    <w:rsid w:val="003A24BE"/>
    <w:rsid w:val="003A4342"/>
    <w:rsid w:val="003A5A35"/>
    <w:rsid w:val="003A7101"/>
    <w:rsid w:val="003B4666"/>
    <w:rsid w:val="003B678A"/>
    <w:rsid w:val="003B7B1B"/>
    <w:rsid w:val="003C76D6"/>
    <w:rsid w:val="003D10C1"/>
    <w:rsid w:val="003D37F6"/>
    <w:rsid w:val="003E17D8"/>
    <w:rsid w:val="003F6B4C"/>
    <w:rsid w:val="003F7217"/>
    <w:rsid w:val="00417219"/>
    <w:rsid w:val="00417F3D"/>
    <w:rsid w:val="00422E6B"/>
    <w:rsid w:val="00431F3F"/>
    <w:rsid w:val="00433D7A"/>
    <w:rsid w:val="00434709"/>
    <w:rsid w:val="004371C9"/>
    <w:rsid w:val="0045054F"/>
    <w:rsid w:val="004507C3"/>
    <w:rsid w:val="00456C0C"/>
    <w:rsid w:val="00457858"/>
    <w:rsid w:val="00463861"/>
    <w:rsid w:val="00470EE1"/>
    <w:rsid w:val="00480270"/>
    <w:rsid w:val="0048087D"/>
    <w:rsid w:val="00486883"/>
    <w:rsid w:val="0048730D"/>
    <w:rsid w:val="00491F9C"/>
    <w:rsid w:val="00492557"/>
    <w:rsid w:val="00493992"/>
    <w:rsid w:val="00495233"/>
    <w:rsid w:val="0049642B"/>
    <w:rsid w:val="004A2624"/>
    <w:rsid w:val="004A6753"/>
    <w:rsid w:val="004B4516"/>
    <w:rsid w:val="004C3F38"/>
    <w:rsid w:val="004D5EA1"/>
    <w:rsid w:val="004E5545"/>
    <w:rsid w:val="004F1EB4"/>
    <w:rsid w:val="004F3A2C"/>
    <w:rsid w:val="004F41DF"/>
    <w:rsid w:val="004F5BBB"/>
    <w:rsid w:val="005105E2"/>
    <w:rsid w:val="005162C2"/>
    <w:rsid w:val="00517FA1"/>
    <w:rsid w:val="00545B6B"/>
    <w:rsid w:val="00546F99"/>
    <w:rsid w:val="005471C5"/>
    <w:rsid w:val="0055485C"/>
    <w:rsid w:val="005569D7"/>
    <w:rsid w:val="005614CC"/>
    <w:rsid w:val="00570C12"/>
    <w:rsid w:val="0057111B"/>
    <w:rsid w:val="005729A8"/>
    <w:rsid w:val="0057765F"/>
    <w:rsid w:val="0058328D"/>
    <w:rsid w:val="00584AE8"/>
    <w:rsid w:val="00591340"/>
    <w:rsid w:val="00592360"/>
    <w:rsid w:val="005B17B6"/>
    <w:rsid w:val="005B4F35"/>
    <w:rsid w:val="005C0E53"/>
    <w:rsid w:val="005D3496"/>
    <w:rsid w:val="005D5F1C"/>
    <w:rsid w:val="005F33AB"/>
    <w:rsid w:val="005F73B6"/>
    <w:rsid w:val="0060664E"/>
    <w:rsid w:val="00607896"/>
    <w:rsid w:val="00615B40"/>
    <w:rsid w:val="0062185D"/>
    <w:rsid w:val="006237AE"/>
    <w:rsid w:val="00624DC9"/>
    <w:rsid w:val="006409B3"/>
    <w:rsid w:val="006412BE"/>
    <w:rsid w:val="00642145"/>
    <w:rsid w:val="00646E47"/>
    <w:rsid w:val="00651381"/>
    <w:rsid w:val="00661548"/>
    <w:rsid w:val="006802CF"/>
    <w:rsid w:val="00684FCA"/>
    <w:rsid w:val="006A0B36"/>
    <w:rsid w:val="006B5C15"/>
    <w:rsid w:val="006C1248"/>
    <w:rsid w:val="006D3353"/>
    <w:rsid w:val="006D6626"/>
    <w:rsid w:val="006E3AFB"/>
    <w:rsid w:val="006E3EBD"/>
    <w:rsid w:val="006E7190"/>
    <w:rsid w:val="006F37C5"/>
    <w:rsid w:val="006F4731"/>
    <w:rsid w:val="006F5A03"/>
    <w:rsid w:val="00707CD2"/>
    <w:rsid w:val="00716311"/>
    <w:rsid w:val="0071751F"/>
    <w:rsid w:val="007251C7"/>
    <w:rsid w:val="00726FD0"/>
    <w:rsid w:val="00727E59"/>
    <w:rsid w:val="0075258A"/>
    <w:rsid w:val="00753F87"/>
    <w:rsid w:val="0075748E"/>
    <w:rsid w:val="0076284C"/>
    <w:rsid w:val="00767787"/>
    <w:rsid w:val="007743C4"/>
    <w:rsid w:val="00783C1D"/>
    <w:rsid w:val="00785DBB"/>
    <w:rsid w:val="00786A97"/>
    <w:rsid w:val="007906DD"/>
    <w:rsid w:val="00792DD9"/>
    <w:rsid w:val="007A1902"/>
    <w:rsid w:val="007B05B3"/>
    <w:rsid w:val="007B0B95"/>
    <w:rsid w:val="007B1FFE"/>
    <w:rsid w:val="007C31BB"/>
    <w:rsid w:val="007C321A"/>
    <w:rsid w:val="007C6FD0"/>
    <w:rsid w:val="007D4EC0"/>
    <w:rsid w:val="007E1B3B"/>
    <w:rsid w:val="007E20F5"/>
    <w:rsid w:val="007E5DF8"/>
    <w:rsid w:val="007F1ECE"/>
    <w:rsid w:val="007F2EBB"/>
    <w:rsid w:val="007F339D"/>
    <w:rsid w:val="00800888"/>
    <w:rsid w:val="00803C2E"/>
    <w:rsid w:val="008059F4"/>
    <w:rsid w:val="00812544"/>
    <w:rsid w:val="00817653"/>
    <w:rsid w:val="0082191E"/>
    <w:rsid w:val="0083275D"/>
    <w:rsid w:val="008333D8"/>
    <w:rsid w:val="0083497F"/>
    <w:rsid w:val="00846F7D"/>
    <w:rsid w:val="008474DB"/>
    <w:rsid w:val="00851039"/>
    <w:rsid w:val="00853888"/>
    <w:rsid w:val="008572B4"/>
    <w:rsid w:val="00860FAC"/>
    <w:rsid w:val="008670C5"/>
    <w:rsid w:val="00882A77"/>
    <w:rsid w:val="008937BF"/>
    <w:rsid w:val="00895F3B"/>
    <w:rsid w:val="0089631C"/>
    <w:rsid w:val="008A2B16"/>
    <w:rsid w:val="008B2443"/>
    <w:rsid w:val="008B2534"/>
    <w:rsid w:val="008B5ABD"/>
    <w:rsid w:val="008B794A"/>
    <w:rsid w:val="008C1BD3"/>
    <w:rsid w:val="008C211C"/>
    <w:rsid w:val="008C2933"/>
    <w:rsid w:val="008C5336"/>
    <w:rsid w:val="008C635E"/>
    <w:rsid w:val="008D0F09"/>
    <w:rsid w:val="008E3BF5"/>
    <w:rsid w:val="008E7603"/>
    <w:rsid w:val="008F5415"/>
    <w:rsid w:val="00900C5A"/>
    <w:rsid w:val="0090198E"/>
    <w:rsid w:val="009044E4"/>
    <w:rsid w:val="00915191"/>
    <w:rsid w:val="00920AB3"/>
    <w:rsid w:val="009246ED"/>
    <w:rsid w:val="009316E4"/>
    <w:rsid w:val="00942AB7"/>
    <w:rsid w:val="00943ED3"/>
    <w:rsid w:val="009445FE"/>
    <w:rsid w:val="00951309"/>
    <w:rsid w:val="00954E3E"/>
    <w:rsid w:val="00960D31"/>
    <w:rsid w:val="009776D3"/>
    <w:rsid w:val="00985F15"/>
    <w:rsid w:val="00991A3E"/>
    <w:rsid w:val="009A4BAF"/>
    <w:rsid w:val="009A4BE0"/>
    <w:rsid w:val="009A50FE"/>
    <w:rsid w:val="009B4638"/>
    <w:rsid w:val="009C7038"/>
    <w:rsid w:val="009D1AE0"/>
    <w:rsid w:val="009D1C05"/>
    <w:rsid w:val="009D291B"/>
    <w:rsid w:val="009D7AE6"/>
    <w:rsid w:val="009E148F"/>
    <w:rsid w:val="009E4BAA"/>
    <w:rsid w:val="009E6D45"/>
    <w:rsid w:val="009F06CB"/>
    <w:rsid w:val="009F3849"/>
    <w:rsid w:val="009F39A0"/>
    <w:rsid w:val="00A000C8"/>
    <w:rsid w:val="00A03AE0"/>
    <w:rsid w:val="00A10660"/>
    <w:rsid w:val="00A14940"/>
    <w:rsid w:val="00A165CA"/>
    <w:rsid w:val="00A20324"/>
    <w:rsid w:val="00A22EBE"/>
    <w:rsid w:val="00A26533"/>
    <w:rsid w:val="00A34C74"/>
    <w:rsid w:val="00A36D4E"/>
    <w:rsid w:val="00A46CD8"/>
    <w:rsid w:val="00A470E1"/>
    <w:rsid w:val="00A52134"/>
    <w:rsid w:val="00A601E4"/>
    <w:rsid w:val="00A60D35"/>
    <w:rsid w:val="00A6582F"/>
    <w:rsid w:val="00A66D35"/>
    <w:rsid w:val="00A77878"/>
    <w:rsid w:val="00A809ED"/>
    <w:rsid w:val="00A8435B"/>
    <w:rsid w:val="00A92D54"/>
    <w:rsid w:val="00A9381D"/>
    <w:rsid w:val="00A97B30"/>
    <w:rsid w:val="00AA2454"/>
    <w:rsid w:val="00AA405D"/>
    <w:rsid w:val="00AB7A5C"/>
    <w:rsid w:val="00AF14BA"/>
    <w:rsid w:val="00AF2497"/>
    <w:rsid w:val="00B028CE"/>
    <w:rsid w:val="00B06C4F"/>
    <w:rsid w:val="00B07E39"/>
    <w:rsid w:val="00B146DF"/>
    <w:rsid w:val="00B159A0"/>
    <w:rsid w:val="00B178D3"/>
    <w:rsid w:val="00B179C7"/>
    <w:rsid w:val="00B2566B"/>
    <w:rsid w:val="00B258F5"/>
    <w:rsid w:val="00B25D77"/>
    <w:rsid w:val="00B3728E"/>
    <w:rsid w:val="00B403D4"/>
    <w:rsid w:val="00B423AF"/>
    <w:rsid w:val="00B45AD0"/>
    <w:rsid w:val="00B65864"/>
    <w:rsid w:val="00B76AC7"/>
    <w:rsid w:val="00B770F3"/>
    <w:rsid w:val="00B8660C"/>
    <w:rsid w:val="00B906A7"/>
    <w:rsid w:val="00B93D8A"/>
    <w:rsid w:val="00B97416"/>
    <w:rsid w:val="00BA03D5"/>
    <w:rsid w:val="00BA20DA"/>
    <w:rsid w:val="00BA6EB2"/>
    <w:rsid w:val="00BA7D5B"/>
    <w:rsid w:val="00BB58DB"/>
    <w:rsid w:val="00BB7BE0"/>
    <w:rsid w:val="00BC44BD"/>
    <w:rsid w:val="00BD0448"/>
    <w:rsid w:val="00BD4035"/>
    <w:rsid w:val="00BE286D"/>
    <w:rsid w:val="00C12834"/>
    <w:rsid w:val="00C20B80"/>
    <w:rsid w:val="00C2474D"/>
    <w:rsid w:val="00C24FAD"/>
    <w:rsid w:val="00C32020"/>
    <w:rsid w:val="00C3385F"/>
    <w:rsid w:val="00C44224"/>
    <w:rsid w:val="00C45EFE"/>
    <w:rsid w:val="00C525E3"/>
    <w:rsid w:val="00C533C5"/>
    <w:rsid w:val="00C54174"/>
    <w:rsid w:val="00C5431D"/>
    <w:rsid w:val="00C55E44"/>
    <w:rsid w:val="00C57662"/>
    <w:rsid w:val="00C657C8"/>
    <w:rsid w:val="00C6739F"/>
    <w:rsid w:val="00C75D8B"/>
    <w:rsid w:val="00C80531"/>
    <w:rsid w:val="00C81D96"/>
    <w:rsid w:val="00C820AC"/>
    <w:rsid w:val="00C8307D"/>
    <w:rsid w:val="00C844A2"/>
    <w:rsid w:val="00C84E80"/>
    <w:rsid w:val="00C852AE"/>
    <w:rsid w:val="00C87852"/>
    <w:rsid w:val="00C93FE0"/>
    <w:rsid w:val="00CA62E0"/>
    <w:rsid w:val="00CB0645"/>
    <w:rsid w:val="00CC2FC0"/>
    <w:rsid w:val="00CC7515"/>
    <w:rsid w:val="00CD1124"/>
    <w:rsid w:val="00CF320C"/>
    <w:rsid w:val="00CF5138"/>
    <w:rsid w:val="00CF601B"/>
    <w:rsid w:val="00CF7475"/>
    <w:rsid w:val="00D00E95"/>
    <w:rsid w:val="00D07505"/>
    <w:rsid w:val="00D10242"/>
    <w:rsid w:val="00D152B9"/>
    <w:rsid w:val="00D21E95"/>
    <w:rsid w:val="00D36B7B"/>
    <w:rsid w:val="00D44D34"/>
    <w:rsid w:val="00D45232"/>
    <w:rsid w:val="00D45343"/>
    <w:rsid w:val="00D467ED"/>
    <w:rsid w:val="00D53719"/>
    <w:rsid w:val="00D5524B"/>
    <w:rsid w:val="00D64095"/>
    <w:rsid w:val="00D66354"/>
    <w:rsid w:val="00D75162"/>
    <w:rsid w:val="00D8179F"/>
    <w:rsid w:val="00D8449A"/>
    <w:rsid w:val="00D86A59"/>
    <w:rsid w:val="00D87ABF"/>
    <w:rsid w:val="00D903F0"/>
    <w:rsid w:val="00D908D6"/>
    <w:rsid w:val="00D93849"/>
    <w:rsid w:val="00D96EA3"/>
    <w:rsid w:val="00DA09CC"/>
    <w:rsid w:val="00DB09D0"/>
    <w:rsid w:val="00DC7417"/>
    <w:rsid w:val="00DD0401"/>
    <w:rsid w:val="00DE401B"/>
    <w:rsid w:val="00DE4E3C"/>
    <w:rsid w:val="00DF1F91"/>
    <w:rsid w:val="00E0301F"/>
    <w:rsid w:val="00E07CC4"/>
    <w:rsid w:val="00E11EE1"/>
    <w:rsid w:val="00E13C6A"/>
    <w:rsid w:val="00E156F7"/>
    <w:rsid w:val="00E22C02"/>
    <w:rsid w:val="00E24739"/>
    <w:rsid w:val="00E25000"/>
    <w:rsid w:val="00E25446"/>
    <w:rsid w:val="00E3264F"/>
    <w:rsid w:val="00E411B6"/>
    <w:rsid w:val="00E50D89"/>
    <w:rsid w:val="00E613A3"/>
    <w:rsid w:val="00E64243"/>
    <w:rsid w:val="00E72839"/>
    <w:rsid w:val="00E744B5"/>
    <w:rsid w:val="00E81C52"/>
    <w:rsid w:val="00E8364B"/>
    <w:rsid w:val="00E903A8"/>
    <w:rsid w:val="00E97690"/>
    <w:rsid w:val="00EA0515"/>
    <w:rsid w:val="00EB030D"/>
    <w:rsid w:val="00EB03E0"/>
    <w:rsid w:val="00EB5EFB"/>
    <w:rsid w:val="00EB75DB"/>
    <w:rsid w:val="00ED1680"/>
    <w:rsid w:val="00EE0A63"/>
    <w:rsid w:val="00EE4EE7"/>
    <w:rsid w:val="00EF4BEB"/>
    <w:rsid w:val="00EF526F"/>
    <w:rsid w:val="00EF66DA"/>
    <w:rsid w:val="00F0082F"/>
    <w:rsid w:val="00F027AA"/>
    <w:rsid w:val="00F11909"/>
    <w:rsid w:val="00F134B4"/>
    <w:rsid w:val="00F13DA7"/>
    <w:rsid w:val="00F140DB"/>
    <w:rsid w:val="00F16BDD"/>
    <w:rsid w:val="00F17F0C"/>
    <w:rsid w:val="00F2128B"/>
    <w:rsid w:val="00F2502D"/>
    <w:rsid w:val="00F359FA"/>
    <w:rsid w:val="00F36792"/>
    <w:rsid w:val="00F37C05"/>
    <w:rsid w:val="00F42A85"/>
    <w:rsid w:val="00F47E18"/>
    <w:rsid w:val="00F5239C"/>
    <w:rsid w:val="00F57E43"/>
    <w:rsid w:val="00F60279"/>
    <w:rsid w:val="00F608A4"/>
    <w:rsid w:val="00F61BA3"/>
    <w:rsid w:val="00F668A6"/>
    <w:rsid w:val="00F677BA"/>
    <w:rsid w:val="00F93686"/>
    <w:rsid w:val="00FA34E8"/>
    <w:rsid w:val="00FA7163"/>
    <w:rsid w:val="00FB4CB3"/>
    <w:rsid w:val="00FB5B76"/>
    <w:rsid w:val="00FD5CE0"/>
    <w:rsid w:val="00FF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4FEC0"/>
  <w15:chartTrackingRefBased/>
  <w15:docId w15:val="{E83B2982-02BA-466F-B8C2-8DA6E510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6C12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24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6C1248"/>
  </w:style>
  <w:style w:type="paragraph" w:styleId="Header">
    <w:name w:val="header"/>
    <w:basedOn w:val="Normal"/>
    <w:link w:val="HeaderChar"/>
    <w:uiPriority w:val="99"/>
    <w:unhideWhenUsed/>
    <w:rsid w:val="00192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6FD"/>
  </w:style>
  <w:style w:type="paragraph" w:styleId="Footer">
    <w:name w:val="footer"/>
    <w:basedOn w:val="Normal"/>
    <w:link w:val="FooterChar"/>
    <w:uiPriority w:val="99"/>
    <w:unhideWhenUsed/>
    <w:rsid w:val="00192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6FD"/>
  </w:style>
  <w:style w:type="paragraph" w:styleId="NormalWeb">
    <w:name w:val="Normal (Web)"/>
    <w:basedOn w:val="Normal"/>
    <w:uiPriority w:val="99"/>
    <w:unhideWhenUsed/>
    <w:rsid w:val="00C5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5431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4AE8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4AE8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584AE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E3EB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63861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3861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3861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3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3861"/>
    <w:rPr>
      <w:b/>
      <w:bCs/>
      <w:sz w:val="20"/>
      <w:szCs w:val="25"/>
    </w:rPr>
  </w:style>
  <w:style w:type="character" w:customStyle="1" w:styleId="fontstyle01">
    <w:name w:val="fontstyle01"/>
    <w:basedOn w:val="DefaultParagraphFont"/>
    <w:rsid w:val="00390FF4"/>
    <w:rPr>
      <w:rFonts w:ascii="PSL-ThaiCommon-Bold" w:hAnsi="PSL-ThaiCommon-Bold" w:hint="default"/>
      <w:b/>
      <w:bCs/>
      <w:i w:val="0"/>
      <w:iCs w:val="0"/>
      <w:color w:val="242021"/>
      <w:sz w:val="36"/>
      <w:szCs w:val="36"/>
    </w:rPr>
  </w:style>
  <w:style w:type="character" w:customStyle="1" w:styleId="fontstyle11">
    <w:name w:val="fontstyle11"/>
    <w:basedOn w:val="DefaultParagraphFont"/>
    <w:rsid w:val="00390FF4"/>
    <w:rPr>
      <w:rFonts w:ascii="TFPimai-Bold" w:hAnsi="TFPimai-Bold" w:hint="default"/>
      <w:b/>
      <w:bCs/>
      <w:i w:val="0"/>
      <w:iCs w:val="0"/>
      <w:color w:val="242021"/>
      <w:sz w:val="32"/>
      <w:szCs w:val="32"/>
    </w:rPr>
  </w:style>
  <w:style w:type="character" w:customStyle="1" w:styleId="fontstyle31">
    <w:name w:val="fontstyle31"/>
    <w:basedOn w:val="DefaultParagraphFont"/>
    <w:rsid w:val="00390FF4"/>
    <w:rPr>
      <w:rFonts w:ascii="TFPimai" w:hAnsi="TFPimai" w:hint="default"/>
      <w:b w:val="0"/>
      <w:bCs w:val="0"/>
      <w:i w:val="0"/>
      <w:iCs w:val="0"/>
      <w:color w:val="242021"/>
      <w:sz w:val="32"/>
      <w:szCs w:val="32"/>
    </w:rPr>
  </w:style>
  <w:style w:type="paragraph" w:styleId="Title">
    <w:name w:val="Title"/>
    <w:basedOn w:val="Normal"/>
    <w:link w:val="TitleChar"/>
    <w:uiPriority w:val="10"/>
    <w:qFormat/>
    <w:rsid w:val="00332A74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332A74"/>
    <w:rPr>
      <w:rFonts w:ascii="Cordia New" w:eastAsia="Cordia New" w:hAnsi="Cordia New" w:cs="Cordia New"/>
      <w:b/>
      <w:bCs/>
      <w:sz w:val="28"/>
      <w:u w:val="single"/>
    </w:rPr>
  </w:style>
  <w:style w:type="paragraph" w:styleId="ListParagraph">
    <w:name w:val="List Paragraph"/>
    <w:basedOn w:val="Normal"/>
    <w:uiPriority w:val="34"/>
    <w:qFormat/>
    <w:rsid w:val="00AF14B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29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10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55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699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17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23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6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92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762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03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66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82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6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78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856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23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480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20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6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95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1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23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9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72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09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32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3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209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35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75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59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70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59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25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83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06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79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8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1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B07F-E922-43F6-A8F9-4538D7A2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5361</Words>
  <Characters>30558</Characters>
  <Application>Microsoft Office Word</Application>
  <DocSecurity>0</DocSecurity>
  <Lines>254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patthrawut charoenroop</dc:creator>
  <cp:keywords/>
  <dc:description/>
  <cp:lastModifiedBy>chetha chaiyadej</cp:lastModifiedBy>
  <cp:revision>25</cp:revision>
  <cp:lastPrinted>2022-12-02T03:30:00Z</cp:lastPrinted>
  <dcterms:created xsi:type="dcterms:W3CDTF">2023-03-26T02:08:00Z</dcterms:created>
  <dcterms:modified xsi:type="dcterms:W3CDTF">2023-03-31T02:35:00Z</dcterms:modified>
</cp:coreProperties>
</file>