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3B8D" w:rsidRDefault="000D3B8D">
      <w:pPr>
        <w:pStyle w:val="a5"/>
        <w:rPr>
          <w:rFonts w:ascii="TH Sarabun New" w:eastAsia="TH Sarabun New" w:hAnsi="TH Sarabun New" w:cs="TH Sarabun New"/>
          <w:b/>
          <w:bCs/>
        </w:rPr>
      </w:pPr>
    </w:p>
    <w:p w:rsidR="000D3B8D" w:rsidRDefault="000D3B8D">
      <w:pPr>
        <w:pStyle w:val="a5"/>
        <w:rPr>
          <w:rFonts w:ascii="TH Sarabun New" w:eastAsia="TH Sarabun New" w:hAnsi="TH Sarabun New" w:cs="TH Sarabun New"/>
          <w:b/>
          <w:bCs/>
        </w:rPr>
      </w:pPr>
    </w:p>
    <w:p w:rsidR="000D3B8D" w:rsidRDefault="000D3B8D">
      <w:pPr>
        <w:pStyle w:val="a5"/>
        <w:rPr>
          <w:rFonts w:ascii="TH Sarabun New" w:eastAsia="TH Sarabun New" w:hAnsi="TH Sarabun New" w:cs="TH Sarabun New"/>
          <w:b/>
          <w:bCs/>
        </w:rPr>
      </w:pPr>
    </w:p>
    <w:p w:rsidR="000D3B8D" w:rsidRDefault="000D3B8D">
      <w:pPr>
        <w:pStyle w:val="a5"/>
        <w:rPr>
          <w:rFonts w:ascii="TH Sarabun New" w:eastAsia="TH Sarabun New" w:hAnsi="TH Sarabun New" w:cs="TH Sarabun New"/>
          <w:b/>
          <w:bCs/>
        </w:rPr>
      </w:pPr>
    </w:p>
    <w:p w:rsidR="000D3B8D" w:rsidRDefault="000D3B8D">
      <w:pPr>
        <w:pStyle w:val="a5"/>
        <w:rPr>
          <w:rFonts w:ascii="TH Sarabun New" w:eastAsia="TH Sarabun New" w:hAnsi="TH Sarabun New" w:cs="TH Sarabun New"/>
          <w:b/>
          <w:bCs/>
        </w:rPr>
      </w:pPr>
    </w:p>
    <w:p w:rsidR="000D3B8D" w:rsidRDefault="009772FE">
      <w:pPr>
        <w:pStyle w:val="a6"/>
        <w:rPr>
          <w:rFonts w:ascii="TH Sarabun New" w:eastAsia="TH Sarabun New" w:hAnsi="TH Sarabun New" w:cs="TH Sarabun New"/>
          <w:b/>
          <w:bCs/>
          <w:color w:val="0433FF"/>
          <w:sz w:val="66"/>
          <w:szCs w:val="66"/>
        </w:rPr>
      </w:pPr>
      <w:r>
        <w:rPr>
          <w:rFonts w:ascii="TH Sarabun New" w:hAnsi="TH Sarabun New"/>
          <w:b/>
          <w:bCs/>
          <w:color w:val="0433FF"/>
          <w:sz w:val="66"/>
          <w:szCs w:val="66"/>
        </w:rPr>
        <w:t xml:space="preserve">คำสอนพระศาสนจักร </w:t>
      </w:r>
    </w:p>
    <w:p w:rsidR="000D3B8D" w:rsidRDefault="009772FE">
      <w:pPr>
        <w:pStyle w:val="a6"/>
        <w:rPr>
          <w:rFonts w:ascii="TH Sarabun New" w:eastAsia="TH Sarabun New" w:hAnsi="TH Sarabun New" w:cs="TH Sarabun New"/>
          <w:b/>
          <w:bCs/>
          <w:color w:val="0433FF"/>
          <w:sz w:val="66"/>
          <w:szCs w:val="66"/>
        </w:rPr>
      </w:pPr>
      <w:r>
        <w:rPr>
          <w:rFonts w:ascii="TH Sarabun New" w:hAnsi="TH Sarabun New"/>
          <w:b/>
          <w:bCs/>
          <w:color w:val="0433FF"/>
          <w:sz w:val="66"/>
          <w:szCs w:val="66"/>
        </w:rPr>
        <w:t>เกี่ยวกับ</w:t>
      </w:r>
    </w:p>
    <w:p w:rsidR="000D3B8D" w:rsidRDefault="009772FE">
      <w:pPr>
        <w:pStyle w:val="a6"/>
        <w:rPr>
          <w:rFonts w:ascii="TH Sarabun New" w:eastAsia="TH Sarabun New" w:hAnsi="TH Sarabun New" w:cs="TH Sarabun New"/>
          <w:b/>
          <w:bCs/>
          <w:color w:val="FF2F92"/>
          <w:sz w:val="66"/>
          <w:szCs w:val="66"/>
        </w:rPr>
      </w:pPr>
      <w:r>
        <w:rPr>
          <w:rFonts w:ascii="TH Sarabun New" w:hAnsi="TH Sarabun New"/>
          <w:b/>
          <w:bCs/>
          <w:color w:val="FF2F92"/>
          <w:sz w:val="66"/>
          <w:szCs w:val="66"/>
        </w:rPr>
        <w:t>“</w:t>
      </w:r>
      <w:r>
        <w:rPr>
          <w:rFonts w:ascii="TH Sarabun New" w:hAnsi="TH Sarabun New"/>
          <w:b/>
          <w:bCs/>
          <w:color w:val="FF2F92"/>
          <w:sz w:val="66"/>
          <w:szCs w:val="66"/>
        </w:rPr>
        <w:t>ครอบครัวบ่อเกิดกระแสเรียก</w:t>
      </w:r>
      <w:r>
        <w:rPr>
          <w:rFonts w:ascii="TH Sarabun New" w:hAnsi="TH Sarabun New"/>
          <w:b/>
          <w:bCs/>
          <w:color w:val="FF2F92"/>
          <w:sz w:val="66"/>
          <w:szCs w:val="66"/>
        </w:rPr>
        <w:t>”</w:t>
      </w:r>
    </w:p>
    <w:p w:rsidR="000D3B8D" w:rsidRDefault="000D3B8D">
      <w:pPr>
        <w:pStyle w:val="a7"/>
        <w:rPr>
          <w:rFonts w:ascii="TH Sarabun New" w:eastAsia="TH Sarabun New" w:hAnsi="TH Sarabun New" w:cs="TH Sarabun New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color w:val="FF9300"/>
          <w:sz w:val="32"/>
          <w:szCs w:val="32"/>
        </w:rPr>
      </w:pPr>
      <w:r>
        <w:rPr>
          <w:rFonts w:ascii="TH Sarabun New" w:hAnsi="TH Sarabun New"/>
          <w:color w:val="FF9300"/>
          <w:sz w:val="32"/>
          <w:szCs w:val="32"/>
        </w:rPr>
        <w:t>บาทหลวงภูวนารถ  แน่นหนา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color w:val="FF85FF"/>
          <w:sz w:val="32"/>
          <w:szCs w:val="32"/>
        </w:rPr>
      </w:pPr>
      <w:r>
        <w:rPr>
          <w:rFonts w:ascii="TH Sarabun New" w:hAnsi="TH Sarabun New"/>
          <w:color w:val="FF85FF"/>
          <w:sz w:val="32"/>
          <w:szCs w:val="32"/>
        </w:rPr>
        <w:t>ผู้อำนวยการแผนกครอบครัวสภาประมุขบาทหลวงโรมันคาทอลิกแห่งประเทศไทย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color w:val="FF85FF"/>
          <w:sz w:val="32"/>
          <w:szCs w:val="32"/>
        </w:rPr>
      </w:pPr>
      <w:r>
        <w:rPr>
          <w:rFonts w:ascii="TH Sarabun New" w:eastAsia="TH Sarabun New" w:hAnsi="TH Sarabun New" w:cs="TH Sarabun New"/>
          <w:color w:val="FF85FF"/>
          <w:sz w:val="32"/>
          <w:szCs w:val="32"/>
        </w:rPr>
        <w:fldChar w:fldCharType="begin" w:fldLock="1"/>
      </w:r>
      <w:r>
        <w:rPr>
          <w:rFonts w:ascii="TH Sarabun New" w:eastAsia="TH Sarabun New" w:hAnsi="TH Sarabun New" w:cs="TH Sarabun New"/>
          <w:color w:val="FF85FF"/>
          <w:sz w:val="32"/>
          <w:szCs w:val="32"/>
        </w:rPr>
        <w:instrText xml:space="preserve"> DATE \@ "d MMMM ggg y" </w:instrText>
      </w:r>
      <w:r>
        <w:rPr>
          <w:rFonts w:ascii="TH Sarabun New" w:eastAsia="TH Sarabun New" w:hAnsi="TH Sarabun New" w:cs="TH Sarabun New"/>
          <w:color w:val="FF85FF"/>
          <w:sz w:val="32"/>
          <w:szCs w:val="32"/>
        </w:rPr>
        <w:fldChar w:fldCharType="separate"/>
      </w:r>
      <w:r>
        <w:rPr>
          <w:rFonts w:ascii="TH Sarabun New" w:hAnsi="TH Sarabun New"/>
          <w:color w:val="FF85FF"/>
          <w:sz w:val="32"/>
          <w:szCs w:val="32"/>
        </w:rPr>
        <w:t xml:space="preserve">3 </w:t>
      </w:r>
      <w:r>
        <w:rPr>
          <w:rFonts w:ascii="TH Sarabun New" w:hAnsi="TH Sarabun New"/>
          <w:color w:val="FF85FF"/>
          <w:sz w:val="32"/>
          <w:szCs w:val="32"/>
        </w:rPr>
        <w:t>เมษายน ค.ศ. 2023</w:t>
      </w:r>
      <w:r>
        <w:rPr>
          <w:rFonts w:ascii="TH Sarabun New" w:eastAsia="TH Sarabun New" w:hAnsi="TH Sarabun New" w:cs="TH Sarabun New"/>
          <w:color w:val="FF85FF"/>
          <w:sz w:val="32"/>
          <w:szCs w:val="32"/>
        </w:rPr>
        <w:fldChar w:fldCharType="end"/>
      </w:r>
    </w:p>
    <w:p w:rsidR="000D3B8D" w:rsidRDefault="000D3B8D">
      <w:pPr>
        <w:pStyle w:val="a7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FF2600"/>
          <w:sz w:val="40"/>
          <w:szCs w:val="40"/>
        </w:rPr>
      </w:pPr>
      <w:r>
        <w:rPr>
          <w:rFonts w:ascii="TH Sarabun New" w:hAnsi="TH Sarabun New"/>
          <w:b/>
          <w:bCs/>
          <w:color w:val="FF2600"/>
          <w:sz w:val="40"/>
          <w:szCs w:val="40"/>
        </w:rPr>
        <w:t xml:space="preserve"> </w:t>
      </w:r>
      <w:r>
        <w:rPr>
          <w:rFonts w:ascii="TH Sarabun New" w:hAnsi="TH Sarabun New"/>
          <w:b/>
          <w:bCs/>
          <w:color w:val="FF2600"/>
          <w:sz w:val="40"/>
          <w:szCs w:val="40"/>
        </w:rPr>
        <w:t>คำสอนพระศาสนจักรด้านครอบครัวเกี่ยวกับกระแสเรียก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การนำเสนอบทความนี้ เป็นการอ้างอิงคำสอนพระศาสนจักรด้านครอบครัวที่เกี่ยวกับกระแสเรียก ซึ่งคัดลอกมาจากเอกสารคำสอนทางการของพระศาสนจักรด้านครอบครัว ที่นำเสนอเอกสารพระศาสนจักรที่ละเรื่อง ว่ากล่าวถึงกระแสเรียกอย่</w:t>
      </w:r>
      <w:r>
        <w:rPr>
          <w:rFonts w:ascii="TH Sarabun New" w:eastAsia="TH Sarabun New" w:hAnsi="TH Sarabun New" w:cs="TH Sarabun New"/>
          <w:sz w:val="32"/>
          <w:szCs w:val="32"/>
        </w:rPr>
        <w:t>างไรบ้าง เพื่อนำไปเขียนเป็นบทความอ้างอิงเชิงวิชาการต่อไป คำสอนพระศาสนจักรด้านครอบครัวที่กล่าวถึงเรื่องกระแสเรียกที่นำเสนอ มีดังต่อไปนี้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ธรรมนูญด้านการแพร่ธรรมว่าด้วย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พระศาสนจักรในโลกปัจจุบัน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>Gaudium et Spes, 1965)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สมณสาส์น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ชีวิตมนุษย์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Humanae </w:t>
      </w:r>
      <w:r>
        <w:rPr>
          <w:rFonts w:ascii="TH Sarabun New" w:hAnsi="TH Sarabun New"/>
          <w:sz w:val="32"/>
          <w:szCs w:val="32"/>
        </w:rPr>
        <w:t>Vitae, 1968)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สมณสาส์น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บทบาทครอบครัวคริสตชนในโลกปัจจุบัน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>Familiaris Consortio, 1981)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สารถึงบรรดาครอบครัว โดยนักบุญยอห์น ปอลที่ </w:t>
      </w:r>
      <w:r>
        <w:rPr>
          <w:rFonts w:ascii="TH Sarabun New" w:hAnsi="TH Sarabun New"/>
          <w:sz w:val="32"/>
          <w:szCs w:val="32"/>
        </w:rPr>
        <w:t xml:space="preserve">2 </w:t>
      </w:r>
      <w:r>
        <w:rPr>
          <w:rFonts w:ascii="TH Sarabun New" w:hAnsi="TH Sarabun New"/>
          <w:sz w:val="32"/>
          <w:szCs w:val="32"/>
        </w:rPr>
        <w:t>พระสันตะปาปา (</w:t>
      </w:r>
      <w:r>
        <w:rPr>
          <w:rFonts w:ascii="TH Sarabun New" w:hAnsi="TH Sarabun New"/>
          <w:sz w:val="32"/>
          <w:szCs w:val="32"/>
        </w:rPr>
        <w:t>1994)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สมณสาส์น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ข่าวดีเรื่องมนุษย์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>Evangelium Vitae, 1995)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สภาสันตะสำนักสำหรับครอบครัว เรื่อง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การเตรียมสมรส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>1996)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คำสอนพระศาสนจักรเกี่ยวกับศีลแต่งงาน (ข้อ </w:t>
      </w:r>
      <w:r>
        <w:rPr>
          <w:rFonts w:ascii="TH Sarabun New" w:hAnsi="TH Sarabun New"/>
          <w:sz w:val="32"/>
          <w:szCs w:val="32"/>
        </w:rPr>
        <w:t>369-373 ; 1601-1666 ; 2331-2400)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ถ้อยแถลงของสหพันธ์สภาพระสังฆราชแห่งเอเซีย (</w:t>
      </w:r>
      <w:r>
        <w:rPr>
          <w:rFonts w:ascii="TH Sarabun New" w:hAnsi="TH Sarabun New"/>
          <w:sz w:val="32"/>
          <w:szCs w:val="32"/>
        </w:rPr>
        <w:t xml:space="preserve">FABC)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ครอบครัวเอเซียมุ่งสู่วัฒนธรรมแห่งชีวิต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>2004)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ถ้อยแถลงของสหพันธ์สภาพระสัง</w:t>
      </w:r>
      <w:r>
        <w:rPr>
          <w:rFonts w:ascii="TH Sarabun New" w:hAnsi="TH Sarabun New"/>
          <w:sz w:val="32"/>
          <w:szCs w:val="32"/>
        </w:rPr>
        <w:t>ฆราชแห่งเอเซีย (</w:t>
      </w:r>
      <w:r>
        <w:rPr>
          <w:rFonts w:ascii="TH Sarabun New" w:hAnsi="TH Sarabun New"/>
          <w:sz w:val="32"/>
          <w:szCs w:val="32"/>
        </w:rPr>
        <w:t xml:space="preserve">FABC)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ครอบครัวคาทอลิกในทวีปเอเซียเป็นพระศาสนจักรท้องถิ่นของคนยากจนในพันธกิจแห่งความเมตตา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>2016)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กฤษฎีกาสมัชชาใหญ่ของพระศาสนจักรคาทอลิกในประเทศไทย คริสตศักราช </w:t>
      </w:r>
      <w:r>
        <w:rPr>
          <w:rFonts w:ascii="TH Sarabun New" w:hAnsi="TH Sarabun New"/>
          <w:sz w:val="32"/>
          <w:szCs w:val="32"/>
        </w:rPr>
        <w:t>2015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สมณลิขิตเตือนใจ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ความปีติยินดีแห่งความรักเกี่ยวกับความรักในครอบครอบครัว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>A</w:t>
      </w:r>
      <w:r>
        <w:rPr>
          <w:rFonts w:ascii="TH Sarabun New" w:hAnsi="TH Sarabun New"/>
          <w:sz w:val="32"/>
          <w:szCs w:val="32"/>
        </w:rPr>
        <w:t>moris Laetitia, 2016)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ประมวลหลักคำสอนด้านสังคมของพระศาสนจักร ภาคที่ </w:t>
      </w:r>
      <w:r>
        <w:rPr>
          <w:rFonts w:ascii="TH Sarabun New" w:hAnsi="TH Sarabun New"/>
          <w:sz w:val="32"/>
          <w:szCs w:val="32"/>
        </w:rPr>
        <w:t xml:space="preserve">2 </w:t>
      </w:r>
      <w:r>
        <w:rPr>
          <w:rFonts w:ascii="TH Sarabun New" w:hAnsi="TH Sarabun New"/>
          <w:sz w:val="32"/>
          <w:szCs w:val="32"/>
        </w:rPr>
        <w:t xml:space="preserve">บทที่ </w:t>
      </w:r>
      <w:r>
        <w:rPr>
          <w:rFonts w:ascii="TH Sarabun New" w:hAnsi="TH Sarabun New"/>
          <w:sz w:val="32"/>
          <w:szCs w:val="32"/>
        </w:rPr>
        <w:t xml:space="preserve">5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ครอบครัวเซลล์สำคัญของสังคม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สมณลิขิตเตือนใจหลังการประชุมสมัชชาพระคริสตเจ้าทรงพระชนม์ (</w:t>
      </w:r>
      <w:r>
        <w:rPr>
          <w:rFonts w:ascii="TH Sarabun New" w:hAnsi="TH Sarabun New"/>
          <w:sz w:val="32"/>
          <w:szCs w:val="32"/>
        </w:rPr>
        <w:t>Christus Vivit, 2019)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สมณลิขิตเตือนใจหลังสมัชชาพระสังฆราชขอบ สมเด็จพระสันตะปาปาฟรังซิส ถึงป</w:t>
      </w:r>
      <w:r>
        <w:rPr>
          <w:rFonts w:ascii="TH Sarabun New" w:hAnsi="TH Sarabun New"/>
          <w:sz w:val="32"/>
          <w:szCs w:val="32"/>
        </w:rPr>
        <w:t xml:space="preserve">ระชากรของพระเจ้าและผู้มีน้ำใจดีทุกท่าน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แอมะซอนที่รัก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>Querida Amazonia, 2020)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Catechumenal Pathways for Married Life (Dicastery for Laity Family and Life, 2022)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สังฆธรรมนูญด้านการแพร่ธรรมว่าด้วย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พระศาสนจักรในโลกปัจจุบัน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” 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Gaudium et Spes, 1965)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ภาคที่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2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ว่าด้วยปัญหาบางข้อที่รีบด่วน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บทที่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1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ศักดิ์ศรีของการสมรสและของครอบครัว ข้อ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47-52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 xml:space="preserve">สังฆธรรมนูญด้านการแพร่ธรรมว่าด้วย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พระศาสนจักรในโลกปัจจุบัน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Gaudium et Spes) </w:t>
      </w:r>
      <w:r>
        <w:rPr>
          <w:rFonts w:ascii="TH Sarabun New" w:hAnsi="TH Sarabun New"/>
          <w:sz w:val="32"/>
          <w:szCs w:val="32"/>
        </w:rPr>
        <w:t xml:space="preserve">ได้กล่าวในภาคที่ </w:t>
      </w:r>
      <w:r>
        <w:rPr>
          <w:rFonts w:ascii="TH Sarabun New" w:hAnsi="TH Sarabun New"/>
          <w:sz w:val="32"/>
          <w:szCs w:val="32"/>
        </w:rPr>
        <w:t xml:space="preserve">2 </w:t>
      </w:r>
      <w:r>
        <w:rPr>
          <w:rFonts w:ascii="TH Sarabun New" w:hAnsi="TH Sarabun New"/>
          <w:sz w:val="32"/>
          <w:szCs w:val="32"/>
        </w:rPr>
        <w:t xml:space="preserve">ในบทที่ </w:t>
      </w:r>
      <w:r>
        <w:rPr>
          <w:rFonts w:ascii="TH Sarabun New" w:hAnsi="TH Sarabun New"/>
          <w:sz w:val="32"/>
          <w:szCs w:val="32"/>
        </w:rPr>
        <w:t xml:space="preserve">1 </w:t>
      </w:r>
      <w:r>
        <w:rPr>
          <w:rFonts w:ascii="TH Sarabun New" w:hAnsi="TH Sarabun New"/>
          <w:sz w:val="32"/>
          <w:szCs w:val="32"/>
        </w:rPr>
        <w:t>ศักดิ์ศรีของการสมรสและของครอบครัว ที่กล่าวถึง ครอบครัวกับกระแสเรียก มีดังนี้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ความเป็นอยู่ดีของบุคคลและของสังคม ไม่ว่าจะเป็นสังคมของมนุษย์หรือของคริสตชน ย่อมผูกพันอย่างใกล้ชิดกับสภาพความเจริญของประชาคมที่เกิดขึ้นเพราะการสมรสและครอบครัว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เมื่</w:t>
      </w:r>
      <w:r>
        <w:rPr>
          <w:rFonts w:ascii="TH Sarabun New" w:hAnsi="TH Sarabun New"/>
          <w:sz w:val="32"/>
          <w:szCs w:val="32"/>
        </w:rPr>
        <w:t>อพ่อแม่ทำหน้าที่โดยเป็นแบบฉบับและภาวนาในครอบครัวมาแล้ว ลูกๆ ก็จะมีความรู้สึกมนุษยธรรมและจะพบหนทางแห่งความรอดและความศักดิ์สิทธิ์ได้ง่ายขึ้น ส่วนสามีภรรยาซึ่งมีศักดิ์ศรีและหน้าที่เป็นบิดามารดา ก็จะเอาใจใส่ทำหน้าที่อบรม โดยเฉพาะอย่างยิ่งในด้านศาสนา ซึ่งเป็นภา</w:t>
      </w:r>
      <w:r>
        <w:rPr>
          <w:rFonts w:ascii="TH Sarabun New" w:hAnsi="TH Sarabun New"/>
          <w:sz w:val="32"/>
          <w:szCs w:val="32"/>
        </w:rPr>
        <w:t>ระของเขาก่อนใครอื่น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52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วรรค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พระสงฆ์ที่มีความรู้ดีในเรื่องครอบครัว มีหน้าที่ต้องบำรุงกระแสเรียของสามีภรรยาด้วยวิธีอภิบาลสัตบุรุษต่าง ๆ ด้วยการประกาศพระวาจาของพระเจ้า ด้วยคารวกิจทางพิธีกรรม หรือด้วยความช่วยเหลือทางวิญญาณอื่น ๆ มีหน้าที่ต้องปลุกใจเขา</w:t>
      </w:r>
      <w:r>
        <w:rPr>
          <w:rFonts w:ascii="TH Sarabun New" w:hAnsi="TH Sarabun New"/>
          <w:sz w:val="32"/>
          <w:szCs w:val="32"/>
        </w:rPr>
        <w:t>ให้เข้มแข็งในความทุกข์ยากลำบากด้วยความโอบอ้อมอารีและอดทน กับการให้กำลังใจเขาด้วยความรัก เพื่อเขาจะได้สร้างครอบครัวที่เปล่งปลั่งแจ่มใสอย่างแท้จริง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>ข้อ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 52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วรรค </w:t>
      </w:r>
      <w:r>
        <w:rPr>
          <w:rFonts w:ascii="TH Sarabun New" w:hAnsi="TH Sarabun New"/>
          <w:b/>
          <w:bCs/>
          <w:sz w:val="32"/>
          <w:szCs w:val="32"/>
          <w:u w:val="single"/>
        </w:rPr>
        <w:t>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ที่สุดขอให้สามีภรรยาเอง ซึ่งสร้างมาตามพระฉายาลักษณ์ของพระเจ้าผู้ทรงชีวิตและได้รับศักดิ์ศรีเป็</w:t>
      </w:r>
      <w:r>
        <w:rPr>
          <w:rFonts w:ascii="TH Sarabun New" w:hAnsi="TH Sarabun New"/>
          <w:sz w:val="32"/>
          <w:szCs w:val="32"/>
        </w:rPr>
        <w:t>นบุคคลอย่างแท้จริง จงร่วมเป็นหนึ่งเดียวกันโดยมีความรักและความคิดอันเดียวกัน กับมีความศักดิ์สิทธิ์ร่วมกัน ดังนี้ เขาจะตามพระคริสตเจ้าผู้เป็นเบื้องต้นของชีวิตไป และในท่ามกลางความชื่นชมยินดีและความเสียสละในกระแสเรียก อาศััยความรักอย่างซื่อสัตย์ เขาจะได้เป็นอง</w:t>
      </w:r>
      <w:r>
        <w:rPr>
          <w:rFonts w:ascii="TH Sarabun New" w:hAnsi="TH Sarabun New"/>
          <w:sz w:val="32"/>
          <w:szCs w:val="32"/>
        </w:rPr>
        <w:t>ค์พยานประกาศธรรมล้ำลึกแห่งความรักของพระคริสตเจ้าที่ทรงเผยแก่โลกด้วยการสิ้นพระชนม์และการกลับคืนพระชนม์ชีพของพระองค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สมณสาส์นของสมเด็จพระสันตะปาปา ปอลที่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6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ว่าด้วย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กฎเกณฑ์แห่งการคุมกำเนิดของชีวิตมนุษย์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”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Humanae Vitae, 1968/2511)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sz w:val="32"/>
          <w:szCs w:val="32"/>
        </w:rPr>
        <w:t>หน้าที่ที่สำคัญสำหรับผู้เป็นพ่อเป็นแม่คือ การสืบทอดชีวิตมนุษย์ ซึ่งถือว่าเป็นพ่อแม่เป็นผู้ร่วมมือกับองค์พระผู้เป็นเจ้าพระผู้สร้าง ดังนั้นสมณสาส์นชีวิตมนุษย์นี้ จึงกล่าวถึงเรื่องชีวิตมนุษย์ การสืบทอดชีวิตมนุษย์ในแบบธรรมชาติโดยปราศจากวิธีการทางวิทยาศาสตร์ที่</w:t>
      </w:r>
      <w:r>
        <w:rPr>
          <w:rFonts w:ascii="TH Sarabun New" w:hAnsi="TH Sarabun New"/>
          <w:sz w:val="32"/>
          <w:szCs w:val="32"/>
        </w:rPr>
        <w:t xml:space="preserve">ขัดขวางการให้กำเนิดชีวิตทุกประเภท เพราะ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ชีวิตมนุษย์เป็นสิ่งศักดิ์สิทธิ์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ข้อ </w:t>
      </w:r>
      <w:r>
        <w:rPr>
          <w:rFonts w:ascii="TH Sarabun New" w:hAnsi="TH Sarabun New"/>
          <w:sz w:val="32"/>
          <w:szCs w:val="32"/>
        </w:rPr>
        <w:t xml:space="preserve">13) </w:t>
      </w:r>
      <w:r>
        <w:rPr>
          <w:rFonts w:ascii="TH Sarabun New" w:hAnsi="TH Sarabun New"/>
          <w:sz w:val="32"/>
          <w:szCs w:val="32"/>
        </w:rPr>
        <w:t xml:space="preserve">และ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การมีเพศสัมพันธ์ทุกครั้งต้องเปิดโอกาสให้มีการสืบทอดชีวิต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ข้อ </w:t>
      </w:r>
      <w:r>
        <w:rPr>
          <w:rFonts w:ascii="TH Sarabun New" w:hAnsi="TH Sarabun New"/>
          <w:sz w:val="32"/>
          <w:szCs w:val="32"/>
        </w:rPr>
        <w:t xml:space="preserve">11) </w:t>
      </w:r>
      <w:r>
        <w:rPr>
          <w:rFonts w:ascii="TH Sarabun New" w:hAnsi="TH Sarabun New"/>
          <w:sz w:val="32"/>
          <w:szCs w:val="32"/>
        </w:rPr>
        <w:t xml:space="preserve">ดังนั้นในสมณสาส์นชีวิตมนุษย์นี้ </w:t>
      </w:r>
      <w:r>
        <w:rPr>
          <w:rFonts w:ascii="TH Sarabun New" w:hAnsi="TH Sarabun New"/>
          <w:sz w:val="32"/>
          <w:szCs w:val="32"/>
        </w:rPr>
        <w:t>จึงกล่าวถึงเรื่องครอบครัวกับกระแสเรียกเล็กน้อย เช่น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ปัญหาเรื่องการกำเนิดชีวิต เป็นปัญหาที่ต้องพิจารณาไปไกลกว่ามโนทัศน์บางส่วนที่เห็นได้ ไม่ว่าจะเป็นระบบชีววิทยา จิตวิทยา วิทยาการว่าด้วยมนุษยชาติหรือสังคมวิทยา แต่ต้องพิจารณาในแง่ของญาณทรรศน</w:t>
      </w:r>
      <w:r>
        <w:rPr>
          <w:rFonts w:ascii="TH Sarabun New" w:hAnsi="TH Sarabun New"/>
          <w:sz w:val="32"/>
          <w:szCs w:val="32"/>
        </w:rPr>
        <w:t>ะแบบองค์รวมของมนุษย์และกระแสเรียกของเขา ซึ่งไม่เพียงแต่กระแสเรียกแบบธรรมชาติและโลกวัตถุเท่านั้น แต่ต้องพิจารณากระแสเรียกแบบเหนือธรรมชาติและเป็นนิรันดรของความเป็นพ่อเป็นแม่อีกด้วย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กล่าวถึงคำวิงวอนต่อสามีภรรยาที่เป็นคริสตชน 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พระเจ้าได้ทรงเรียกให</w:t>
      </w:r>
      <w:r>
        <w:rPr>
          <w:rFonts w:ascii="TH Sarabun New" w:hAnsi="TH Sarabun New"/>
          <w:sz w:val="32"/>
          <w:szCs w:val="32"/>
        </w:rPr>
        <w:t xml:space="preserve">้มารับใช้พระองค์ในการสมรส ดังนั้น คู่สมรสคริสตชนผู้ฟังเสียงของพระศาสนจักรจึงต้องระลึกว่า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กระแสเรียกการเป็นคริสตชนของตน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ซึ่งเริ่มต้นที่ศีลล้างบาป ได้รับการทำให้เป็นรูปเป็นร่างและเสริมให้มั่นคงยิ่งขึ้นด้วยศีลสมรส และโดยทางศีลสมรส สามีและภรรยาได้รับพลังเข้ม</w:t>
      </w:r>
      <w:r>
        <w:rPr>
          <w:rFonts w:ascii="TH Sarabun New" w:hAnsi="TH Sarabun New"/>
          <w:sz w:val="32"/>
          <w:szCs w:val="32"/>
        </w:rPr>
        <w:t>แข็งยิ่งขึ้น เพราะศีลสมรสได้รับการสถาปนาขึ้น เพื่อให้ทั้งคู่บรรลุถึงภาระหน้าที่เฉพาะของตนอย่างซื่อสัตย์ เพื่อให้เขากระทำให้กระแสเรียกที่เฉพาะของตนได้สำเร็จสู่ความสมบูรณ์และการเป็นประจักษ์พยานแบบคริสตชน ซึ่งเหมาะสมแก่เขาต่อหน้าประชาคมโลกทั้งมวล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กล่</w:t>
      </w:r>
      <w:r>
        <w:rPr>
          <w:rFonts w:ascii="TH Sarabun New" w:hAnsi="TH Sarabun New"/>
          <w:sz w:val="32"/>
          <w:szCs w:val="32"/>
        </w:rPr>
        <w:t xml:space="preserve">าวถึงบรรดาแพทย์และบุคคลากรทางแพทย์ว่า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แพทย์และบุคลากรทางการแพทย์ ผู้ซึ่งปฏิบัติอาชีพของตนที่ต้องเคารพต่อกระแสเรียกแบบคริสตชนให้สูงกว่าผลประโยชน์ทุกชนิดของมนุษย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กล่าวถึงพระสงฆ์ว่า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โดยกระแสเรียกแล้ว บรรดาพระสงฆ์คือผู้ให้คำปรึกษาและผู้นำทางด้านจิต</w:t>
      </w:r>
      <w:r>
        <w:rPr>
          <w:rFonts w:ascii="TH Sarabun New" w:hAnsi="TH Sarabun New"/>
          <w:sz w:val="32"/>
          <w:szCs w:val="32"/>
        </w:rPr>
        <w:t>วิญญาณของปัจเจกบุคคลและของครอบครัวทั้งหลาย ในการสอนเทวศาสตร์ทางศีลธรรม อธิบายคำสั่งสอนของพระศาสนจักรว่าด้วยการสมรสอย่างละเอียดโดยไม่กำกวม จงเป็นคนแรกที่เป็นตัวอย่างแห่งการนบนอบอย่างจึงรักภักดีทั้งภายในและภายนอกต่อคำสั่งสอนของพระศาสนจักร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30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กล่าวถึงบร</w:t>
      </w:r>
      <w:r>
        <w:rPr>
          <w:rFonts w:ascii="TH Sarabun New" w:hAnsi="TH Sarabun New"/>
          <w:sz w:val="32"/>
          <w:szCs w:val="32"/>
        </w:rPr>
        <w:t xml:space="preserve">รดาพระสังฆราชว่า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ท่านจงทำงานอย่างกระตือรือร้น และอย่างมิรู้หยุดหย่อน เพื่อให้การคุ้มครองและเพื่อความศักดิ์สิทธิ์ของการสมรส เพื่อว่าการสมรสจะได้ดำรงอยู่ในความเต็มบริบูรณ์แห่งมนุษย์และการเป็นคริสตชนอย่างครบถ้วน สอดแทรกการอภิบาลสัตบุรุษ เข้าไปในกิจกรรมของมนุ</w:t>
      </w:r>
      <w:r>
        <w:rPr>
          <w:rFonts w:ascii="TH Sarabun New" w:hAnsi="TH Sarabun New"/>
          <w:sz w:val="32"/>
          <w:szCs w:val="32"/>
        </w:rPr>
        <w:t>ษย์ในทุกแขนง ทั้งทางด้านเศรษฐกิจ วัฒนธรรมและสังคม ที่ช่วยให้ชีวิตของครอบครัวได้ผ่อนคลายและมีความสุข ทั้งยังช่วยทำให้การอยู่ร่วมกันในสังคมมนุษย์ มีภราดรภาพและสันติมากขึ้น ทั้งนี้ต้องซื่อตรงต่อแบบแผนซึ่งพระเจ้าทรงวางไว้ให้แก่โลก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สมณสาส์น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บทบาทครอบครัวคริสตชนในโลกปัจจุบัน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” 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โดย นักบุญยอห์น ปอลที่สอง พระสันตะปาปา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Familiaris Consortio, 1981)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2 </w:t>
      </w:r>
      <w:r>
        <w:rPr>
          <w:rFonts w:ascii="TH Sarabun New" w:hAnsi="TH Sarabun New"/>
          <w:sz w:val="32"/>
          <w:szCs w:val="32"/>
        </w:rPr>
        <w:t xml:space="preserve">กล่าวว่า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ครอบครัวในฐานะที่เป็นกลุ่มบุคคลซึ่งมีหน้าที่ให้การศึกษาอบรม </w:t>
      </w:r>
      <w:r>
        <w:rPr>
          <w:rFonts w:ascii="TH Sarabun New" w:hAnsi="TH Sarabun New"/>
          <w:sz w:val="32"/>
          <w:szCs w:val="32"/>
        </w:rPr>
        <w:t>จะต้องช่วยให้คนได้ตระหนักถึงกระแสเรียกของตนเองและมีความรับผิดชอบในการส่งเสริมให้มีความยุติธรรมมากขึ้น โดยการฝึกฝนเขาตั้งแต่วัยเด็ก ให้รู้จักมีความสัมพันธ์กับคนอื่น ๆ ในลักษณะที่เปี่ยมไปด้วยความรักและความยุติธรรม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5 </w:t>
      </w:r>
      <w:r>
        <w:rPr>
          <w:rFonts w:ascii="TH Sarabun New" w:hAnsi="TH Sarabun New"/>
          <w:sz w:val="32"/>
          <w:szCs w:val="32"/>
        </w:rPr>
        <w:t xml:space="preserve">กล่าวถึงฆราวาสว่า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ฆราวาสมีบทบาทเป็น</w:t>
      </w:r>
      <w:r>
        <w:rPr>
          <w:rFonts w:ascii="TH Sarabun New" w:hAnsi="TH Sarabun New"/>
          <w:sz w:val="32"/>
          <w:szCs w:val="32"/>
        </w:rPr>
        <w:t>พิเศษตามกระแสเรียกเฉพาะของตน ในการตีความหมายของประวัติศาสตร์ของโลก โดยอาศัยแสงสว่างของพระคริสต์ ด้วยเหตุที่พวกเขามีหน้าที่ส่องสว่างและจัดระเบียบของโลกให้ทุกสิ่งได้เป็นไปตามแผนของพระผู้สร้างและผู้ไถ่กู้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7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การหย่าร้างและการแต่งงานใหม่ที่เพิ่มมากขึ้นแม</w:t>
      </w:r>
      <w:r>
        <w:rPr>
          <w:rFonts w:ascii="TH Sarabun New" w:hAnsi="TH Sarabun New"/>
          <w:sz w:val="32"/>
          <w:szCs w:val="32"/>
        </w:rPr>
        <w:t xml:space="preserve">้แต่ในหมู่คริสตชน ความนิยมการจดทะเบียนสมรสเฉพาะแต่ตามกฎหมายบ้านเมืองเท่านั้น ซึ่งขัดแย้งกับพระกระแสเรียกของผู้รับศีลล้างบาป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ที่จะต้องสมรสกันในพระคริสตเจ้า</w:t>
      </w:r>
      <w:r>
        <w:rPr>
          <w:rFonts w:ascii="TH Sarabun New" w:hAnsi="TH Sarabun New"/>
          <w:sz w:val="32"/>
          <w:szCs w:val="32"/>
        </w:rPr>
        <w:t>””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พระเจ้าสร้างมนุษย์ให้เป็นภาพลักษณ์และรูปแบบคล้ายคลึงของพระองค์ เมื่อทรงสร้างมนุษย์เพราะคว</w:t>
      </w:r>
      <w:r>
        <w:rPr>
          <w:rFonts w:ascii="TH Sarabun New" w:hAnsi="TH Sarabun New"/>
          <w:sz w:val="32"/>
          <w:szCs w:val="32"/>
        </w:rPr>
        <w:t>ามรัก ก็ยังทรงมีแผนการสร้างเขาเพื่อความรักด้วย พระองค์คือองค์ความรัก และในพระองค์เองนั้น ชีวิตของพระองค์ดำรงอยู่ในสภาพธรรมล้ำลึกแห่งความรักระหว่างสามพระบุคคล เมื่อทรงสร้างมนุษย์ให้คงอยู่เสมอแล้ว พระองค์ยังได้ทรงกำหนดพระกระแสเรียกพร้อมทั้งความสามารถและจิตสำ</w:t>
      </w:r>
      <w:r>
        <w:rPr>
          <w:rFonts w:ascii="TH Sarabun New" w:hAnsi="TH Sarabun New"/>
          <w:sz w:val="32"/>
          <w:szCs w:val="32"/>
        </w:rPr>
        <w:t xml:space="preserve">นึกรับผิดชอบในตัวเขา ให้เขารักและมีความสัมพันธ์กันและกัน เพราะฉะนั้น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ความรักจึงเป็นกระแสเรียกขั้นพื้นฐานและเป็นองค์ประกอบของมนุษย์แต่ละคน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และตามคำสอนคริสตศาสนาสอนว่า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มนุษย์จะตอบสนองพระกระแสเรียกเพื่อความรักนั้นอย่างครบบริบูรณ์ได้โดยหนทางที่เหมาะสมสองหนทาง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คือการสมรสและการถือพรหมจรรย์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กล่าวถึงการสมรสและการถือพรหมจรรย์ว่า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การถือพรหมจรรย์หรือการถือโสดเพราะเห็นแก่พระอาณาจักรของพระเจ้านั้น มิได้ขัดแย้งกับศักดิ์ศรีของการสมรส การสมรสและการถือพรหมจรรย์ตจ่างก็เป็นวิถีทางสองแบบในการแสดงออกและในการดำเนินชีว</w:t>
      </w:r>
      <w:r>
        <w:rPr>
          <w:rFonts w:ascii="TH Sarabun New" w:hAnsi="TH Sarabun New"/>
          <w:sz w:val="32"/>
          <w:szCs w:val="32"/>
        </w:rPr>
        <w:t>ิตตามธรรมล้ำลึกอันหนึ่งอันเดียวกันแห่งพันธสัญญาระหว่างพระเจ้ากับมนุษย์ ถ้าการสมรสมมิได้รับการยกย่อง การถือพรหมจรรย์เพื่อเห็นแก่พระเจ้าก็ไม่สามารถดำรงอยู่ได้ ถ้าเพศมนุษย์มิได้รับการยอมรับว่าเป็นคุณค่าอันยิ่งใหญ่ซึ่งพระผู้สร้างมองให้แล้ว การสละเรื่องเพศเพื่อ</w:t>
      </w:r>
      <w:r>
        <w:rPr>
          <w:rFonts w:ascii="TH Sarabun New" w:hAnsi="TH Sarabun New"/>
          <w:sz w:val="32"/>
          <w:szCs w:val="32"/>
        </w:rPr>
        <w:t>พระอาณาจักรสวรรค์ก็เป็นสิ่งที่ไร้สาระ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 xml:space="preserve">นักบุญยอห์น คริสโซสโธม กล่าวไว้ได้ถูกต้องว่า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ผู้ใดสบประมาทการสมรส ผู้นั้นก็สบประมาทพรหมจรรย์ด้วย ผู้ใดยกย่องการสมรส ผู้นั้นก็ทำให้พรหมจรรย์ได้รับการยกย่องและโชติช่วงมากยิ่งขึ้น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sz w:val="32"/>
          <w:szCs w:val="32"/>
        </w:rPr>
        <w:t>คู่สมรสคริสตชนมีสิทธิ์ที่จะเรียกร้องใ</w:t>
      </w:r>
      <w:r>
        <w:rPr>
          <w:rFonts w:ascii="TH Sarabun New" w:hAnsi="TH Sarabun New"/>
          <w:sz w:val="32"/>
          <w:szCs w:val="32"/>
        </w:rPr>
        <w:t>ห้ผู้ถือพรหมจรรย์เป็นตัวอย่างที่ดีและเป็นพยานถึงความซื่อสัตย์ต่อกระแสเรียกของตนกระทั่งตาย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20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พระคุณของศีลสมรสเป็นทั้งพระกระแสเรียกและพระบัญญัติ ให้สามีภรรยาคริสตชนจะต้องซื่อสัตย์กันกันตลอดไป ไม่ว่าจะต้องประสบความยุ่งยากลำบากมากเท่าไหร่ก็ตาม โดยนอบน้อมด้วยดวงใจอันเปิดกว้างต่อพระประสงค์ของพระคริสตเจ้าผู้ตรัสว่า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สิ่งที่พระเจ้าทรงรวมกันไว้ มนุษย์อย่า</w:t>
      </w:r>
      <w:r>
        <w:rPr>
          <w:rFonts w:ascii="TH Sarabun New" w:hAnsi="TH Sarabun New"/>
          <w:sz w:val="32"/>
          <w:szCs w:val="32"/>
        </w:rPr>
        <w:t>ได้แยกเลย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ดังนั้นการเป็นประจักษ์พยานถึงความสำคัญอันพรรณนามิได้ของการสมรสที่ยกเลิกมิได้และที่ซื่อสัตย์ของคู่สมรสนั้น เป็นบทบาทที่ยอดเยี่ยมและจำเป็นที่สุดของคู่สมรสคริสตชนในสมัยของเรา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34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สามีภรรยาทั้งมวลได้รับการเรียกร้องให้บรรลุถึงความศักดิ์สิทธิ์ใน</w:t>
      </w:r>
      <w:r>
        <w:rPr>
          <w:rFonts w:ascii="TH Sarabun New" w:hAnsi="TH Sarabun New"/>
          <w:sz w:val="32"/>
          <w:szCs w:val="32"/>
        </w:rPr>
        <w:t>ชีวิตสมรสตามพระประสงค์ของพระเจ้า และพระกระแสเรียกนี้จะบรรลุผลสำเร็จก็ต่อเมื่อ บุคคลสามารถตอบสนองพระบัญญัติของพระเจ้าโดยไว้วางใจในพระหรรษทานของพระองค์และในเจตนาของตนเองด้วยใจสงบราบรื่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หน้าที่อบรมดูแลลูกหยั่งรากในภารกิจขั้นพื้นฐานของคู่สมรส นั่นคื</w:t>
      </w:r>
      <w:r>
        <w:rPr>
          <w:rFonts w:ascii="TH Sarabun New" w:hAnsi="TH Sarabun New"/>
          <w:sz w:val="32"/>
          <w:szCs w:val="32"/>
        </w:rPr>
        <w:t>อ ให้เขามีส่วนร่วมในงานสร้างสรรค์ของพระเจ้า เมื่อพ่อแม่ให้กำเนิดบุคคลใหม่ในความรักและด้วยความรัก ซึ่งบุคคลใหม่นี้มีพระกระแสเรียกให้เจริญเติบโตอยู่แล้วนั้น พ่อแม่ก็ยังต้องยอมรรับหน้าที่ที่จะช่วยเขาให้ดำเนินชีวิตมนุษย์อย่างสมบูรณ์ทุกประการ...ความรักของพ่อแม่</w:t>
      </w:r>
      <w:r>
        <w:rPr>
          <w:rFonts w:ascii="TH Sarabun New" w:hAnsi="TH Sarabun New"/>
          <w:sz w:val="32"/>
          <w:szCs w:val="32"/>
        </w:rPr>
        <w:t>ได้เป็นบ่อเกิดแห่งชีวิตและกระแสเรียก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พ่อแม่คริสตชนควรพยายามสังเกตสัญญาณแห่งพระกระแสเรียก และหมั่นสอนลูกว่า การถือพรหมจรรย์เป็นรูปแบบที่ยอดเยี่ยมขงอการอุทิศตัวเอง ซึ่งเป้นเนื้อแท้ของเพศมนุษย์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ภารกิจในการอบรมเลี้ยงดูลูก มีรากฐานมาจากการที</w:t>
      </w:r>
      <w:r>
        <w:rPr>
          <w:rFonts w:ascii="TH Sarabun New" w:hAnsi="TH Sarabun New"/>
          <w:sz w:val="32"/>
          <w:szCs w:val="32"/>
        </w:rPr>
        <w:t xml:space="preserve">่พ่อแม่ร่วมมือกับกิจกรรมสร้างสรรค์ของพระเจ้า แต่สำหรับพ่อแม่คริสตชน ภารกิจนี้ยังสืบเนื่องมาจากต้อนกำเนิดพิเศษอีกอย่างหนึ่งก็คือศีลสมรส  ด้วยศีลสมรส ภารกิจในกาอบรมลูกได้รับเกียรติและพระกระแสเรียกให้เป็น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ศาสนบริการ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ที่แท้จริง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ซึ่งศาสนาบริการของพ่อแม่คริสต</w:t>
      </w:r>
      <w:r>
        <w:rPr>
          <w:rFonts w:ascii="TH Sarabun New" w:hAnsi="TH Sarabun New"/>
          <w:sz w:val="32"/>
          <w:szCs w:val="32"/>
        </w:rPr>
        <w:t xml:space="preserve">ชนนี้ เป็นภารกิจที่ยิ่งใหญ่และงดงามมากจนกระทั่งนักบุญโทมัส กล้านำภารกิจนี้มาเปรียบเทีบบกับหน้าที่สงฆ์ว่า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งานเผยแพร่และอนุรักษ์ชีวิตจิตวิญญาณนั้น บางคนก็ทำสำเร็จโดยทางศาสนบริการทางวิญญาณเท่านั้น ซึ่งเป็นงานเฉพาะของผู้ที่รับศีลบวชเป็นพระสงฆ์ บางคนก็ทำโดยทาง</w:t>
      </w:r>
      <w:r>
        <w:rPr>
          <w:rFonts w:ascii="TH Sarabun New" w:hAnsi="TH Sarabun New"/>
          <w:sz w:val="32"/>
          <w:szCs w:val="32"/>
        </w:rPr>
        <w:t>ศาสนบริการทางร่างกายและวิญญาณพร้อมกัน ซึ่งเป็นผลของศีลสมรส ด้วยศีลสมรสนี้ ชายและหญิงร่วมชีวิตกันเพื่อจะให้กำเนิดบุตรและสอนบุตรให้ปรนนิบัติพระเจ้า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42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เพื่อเห็นแก่ภาวะธรรมชาติและกระแสเรียกของตน ครอบครัวจึงไม่ควรปิดขังตัวเองไว้เฉพาะแต่ในขอบเขตของตน แต่</w:t>
      </w:r>
      <w:r>
        <w:rPr>
          <w:rFonts w:ascii="TH Sarabun New" w:hAnsi="TH Sarabun New"/>
          <w:sz w:val="32"/>
          <w:szCs w:val="32"/>
        </w:rPr>
        <w:t>ต้องขยายวงให้ไปถึงครอบครัวอื่นและสังคมทั่วไป เมื่อนั้นครอบครัวจึงจะนับได้ว่าปฏิบัติบทบาทของตนต่อสังคม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47</w:t>
      </w:r>
      <w:r>
        <w:rPr>
          <w:rFonts w:ascii="TH Sarabun New" w:hAnsi="TH Sarabun New"/>
          <w:sz w:val="32"/>
          <w:szCs w:val="32"/>
        </w:rPr>
        <w:t xml:space="preserve"> “</w:t>
      </w:r>
      <w:r>
        <w:rPr>
          <w:rFonts w:ascii="TH Sarabun New" w:hAnsi="TH Sarabun New"/>
          <w:sz w:val="32"/>
          <w:szCs w:val="32"/>
        </w:rPr>
        <w:t xml:space="preserve">ครอบครัวคริสตชนนั้นมีรากฐานอยู่ในศีลสมรส </w:t>
      </w:r>
      <w:r>
        <w:rPr>
          <w:rFonts w:ascii="TH Sarabun New" w:hAnsi="TH Sarabun New"/>
          <w:sz w:val="32"/>
          <w:szCs w:val="32"/>
        </w:rPr>
        <w:t>ศีลศักดิ์สิทธิ์นี้โอบอุ้มภาวะความเป็นจริงของความรักฉันสามีภรรยาในทุก ๆ ด้าน และยังบันดาลให้สามีภรรยาและพ่อแม่คริสตชนมีกำลังใจและความสามารถที่จะดำเนินชีวิตตามกระแสเรียกของฆราวาส รวมทั้งแสวงหาพระอาณาจักรของพระเจ้าโดยดำเนินกิจกรรมต่าง ๆ ของมนุษย์และจัดให้เป็น</w:t>
      </w:r>
      <w:r>
        <w:rPr>
          <w:rFonts w:ascii="TH Sarabun New" w:hAnsi="TH Sarabun New"/>
          <w:sz w:val="32"/>
          <w:szCs w:val="32"/>
        </w:rPr>
        <w:t>ไปตามแผนการของพระองค์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นับตั้งแต่การเตรียมการสมรสคริสตชนก็ถือกันแล้วว่า เป้นการก้าวหน้าตามหนทางแห่งความเชื่อ ด้วยเหตุว่า การเตรียมดังกล่าวเป็นโอกาสพิเศษที่บ่าวาสวจะได้พบความเชื่อใหม่อีกครั้งหนึ่ง และเข้าใจอย่างลึกซึ้งกว่าเดิ ซึ่งเป็นความเชื่อที่พร</w:t>
      </w:r>
      <w:r>
        <w:rPr>
          <w:rFonts w:ascii="TH Sarabun New" w:hAnsi="TH Sarabun New"/>
          <w:sz w:val="32"/>
          <w:szCs w:val="32"/>
        </w:rPr>
        <w:t>ะเจ้าประทานให้ในเวลาที่เขารับศีลล้างบาป และที่เขาได้รับการหล่อเลี้ยงจากการศึกษาอบรมในบรรยากาศคริสตชนตลอดมา ดังนั้น บ่าวสาวจึงทราบถึงกระแสเรียกของตนและเต็มใจที่จะติดตามพระคริสตเจ้าพร้อมกับรับใช้พระอาณาจักรของพระเจ้าในชีวิตสมรส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ครอบครัวจะอบรมสั่งสอนลูกๆ ในเรื่องชีวิต เพื่อให้ลูกแต่ละคนจะสามารถปฏิบัติหน้าที่ของตนให้ลุล่วงไปตามกระแสเรียกเฉพาะตัว ที่จริง ครอบครัวมีลักษณะดังต่อไปนี้ เช่น สำนึกถึงคุณค่าของสิ่งเบื้องบน รับใช้พี่น้องด้วยความชื่นชมยินดี ปฏิบัติหน้าที่ด้วยความซื่อตรงและคว</w:t>
      </w:r>
      <w:r>
        <w:rPr>
          <w:rFonts w:ascii="TH Sarabun New" w:hAnsi="TH Sarabun New"/>
          <w:sz w:val="32"/>
          <w:szCs w:val="32"/>
        </w:rPr>
        <w:t xml:space="preserve">ามเสียสละ ตระหนักอยู่เสมอในการมีส่วนร่วมในธรรมล้ำลึกแห่งไม้กางเขนที่รุ่งโรจน์ของพระคริสตเจ้า เป็นต้น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ครอบครัวนั้นเป็นสถานที่แห่งแรกและที่ดีที่สุดสำหรับการส่งเสริมพระกระแสเรียกให้อุทิศชีวิตเพื่อพระอาจักรของพระเจ้า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54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ครอบครัวคริสตชนร่วมมือเป็นพิเศษก</w:t>
      </w:r>
      <w:r>
        <w:rPr>
          <w:rFonts w:ascii="TH Sarabun New" w:hAnsi="TH Sarabun New"/>
          <w:sz w:val="32"/>
          <w:szCs w:val="32"/>
        </w:rPr>
        <w:t>ับกิจกรรมธรรมทูตของพระศาสนจักร เมื่อครอบครัวเหล่านี้ส่งเสริมให้ลูกชายและลูกสาวนอบน้อมต่อพระกระแสเรียกในการเป็นธรรมทูต และเมื่่อเขาพยายามให้การสั่งสอนอบรมที่จะ ชี้นำจิตใจของลูกๆ ตั้งแต่วัยเด็ก ให้ประจักษ์ในความรักของพระเจ้าที่มีต่อมนุษย์ทั้งหลาย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</w:t>
      </w:r>
      <w:r>
        <w:rPr>
          <w:rFonts w:ascii="TH Sarabun New" w:hAnsi="TH Sarabun New"/>
          <w:sz w:val="32"/>
          <w:szCs w:val="32"/>
        </w:rPr>
        <w:t>รอบครัวคริสตชนได้รับการเรียกให้ก้าวหน้าไปสู่ความศักดิ์สิทธิ์และให้นำความศักดิ์สิทธิ์กลับมาสู่พระศาสนจักรและสู่โล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พระกระแสเรียกให้มนุษย์ทั้วมวลบรรลุถึงความศักดิ์สิทธิ์นั้น ก็รวมถึงสามีภรรยาและบิดามารดาคริสตชนเช่นเดียวกันด้วย สำหรับเขา กระแสเรียกน</w:t>
      </w:r>
      <w:r>
        <w:rPr>
          <w:rFonts w:ascii="TH Sarabun New" w:hAnsi="TH Sarabun New"/>
          <w:sz w:val="32"/>
          <w:szCs w:val="32"/>
        </w:rPr>
        <w:t>ี้ถูกกำหนดด้วยพิธีศีลสมรสและมีวิธีแสดงออกเฉพาะตามสภาพความเป็นจริงของชีวิตสมรสและครอบครัว สภาพนี้แหละที่เป็นจุดกำเนิดแห่งแนวปฏิบัติทางจิตวิญญาณเฉพาะคู่สมรสและครอบครัวที่ถูกต้องและล้ำลึ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กล่าวถึงการสวดภาวนาในครอบครัวว่า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ลักษณะการเป็นสงฆ์ ซึ่งคริสตชนได้รับมาพร้อมกับศีลล้างบาป และปรากฎออกมาในการดำเนินชีวิตสมรสที่เป็นศีลศักดิ์สิทธิ์นั้น เป็นรากฐานของพระกระแสเรียกและภารกิจการเป็นสงฆ์ ซึ่งบันดาลให้ชีวิตประจำวันของสามีภรรยาและของครอบครัวเปลี่ยน</w:t>
      </w:r>
      <w:r>
        <w:rPr>
          <w:rFonts w:ascii="TH Sarabun New" w:hAnsi="TH Sarabun New"/>
          <w:sz w:val="32"/>
          <w:szCs w:val="32"/>
        </w:rPr>
        <w:t xml:space="preserve">แปลงเป็น เครื่องบูชาฝ่ายจิตวิญญาณอันเป็นที่สบประทัยพระเจ้าทางพระเยซูคริสตเจ้า เนื้อหาเฉพาะของคำภาวนาในครอบครัวก็คือ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ชีวิตครอบครัวนั่นเอง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ซึ่งดูนัยหนึ่งก็เป็นที่เข้าใจกันว่า เป็นพระกระแสเรียกของพระเจ้า ดูอีกนัยหนึ่ง ก็เป็นการตอบสนองของผู้เป็นบุตรต่อพระกระ</w:t>
      </w:r>
      <w:r>
        <w:rPr>
          <w:rFonts w:ascii="TH Sarabun New" w:hAnsi="TH Sarabun New"/>
          <w:sz w:val="32"/>
          <w:szCs w:val="32"/>
        </w:rPr>
        <w:t>แสเรียกนั้นตามเหตุการณ์ต่าง ๆ ที่เกิดขึ้นในครอบครัว ความยินดีและความทุกข์ ความหวังและความโศกเศร้า การเกิดและวันคล้ายวันเกิด วันครบรอบการสมรส การเดินทางจากไป การตัดสินใจที่สำคัญๆ การตายของคนรัก ฯลฯ ซึ่งบ่งถึงความรักของพระเจ้าที่ปรากฎตัวมาในประวัติศาสตร์ของค</w:t>
      </w:r>
      <w:r>
        <w:rPr>
          <w:rFonts w:ascii="TH Sarabun New" w:hAnsi="TH Sarabun New"/>
          <w:sz w:val="32"/>
          <w:szCs w:val="32"/>
        </w:rPr>
        <w:t>รอบครัว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>ข้อ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 66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กล่าวถึงการอบรมเตรียมจิตใจก่อนแต่งงาน แบบการอบรมระยะไกล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เริ่มตั้งแต่วัยเด็ก ตามหลักการอันสุขุมของการอบรมเด็กภายในครอบครัวที่จะนำเด็กให้รู้จักตัวเองว่าเป็นมนุษย์ที่เต็มไปด้วยลักษณะทางจิตใจที่ซับซ้อนรวมถึงบุคลิกภาพเฉพาะของตน ซึ่งมีทั้งความ</w:t>
      </w:r>
      <w:r>
        <w:rPr>
          <w:rFonts w:ascii="TH Sarabun New" w:hAnsi="TH Sarabun New"/>
          <w:sz w:val="32"/>
          <w:szCs w:val="32"/>
        </w:rPr>
        <w:t>เข้มแข็งและความอ่อนแอเฉพาะตัว ระยะนี้เป็นระยะที่เหมาะสมที่จะสอนเด็กให้นิยมชมชอบคุณค่าอันเที่ยงแท้ของความเป็นมนุษย์ ทั้งในด้านความสัมพันธ์ระหว่างบุคคลและความสัมพันธ์ในสังคม นอกจากนั้น ยังเป็นระยะที่สำคัญสำหรับยการหล่อหลอมอุปนิสัยสำหรับการู้จักครอบคุมใจของตน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สำหรับการใช้ความลำเอียงต่าง ๆ อย่างถูกต้อง สำหรับการรู้จักและให้เกียรติเพศตรงข้าม ฯลฯ โดยเฉพาะสำหรับคริสตชน การอบรมดังกล่าวจะต้องอธิบายให้ได้ว่า การสมรสเป็นพระกระแสเรียกและภารกิจโดยแท้ ทั้งไม่ละเว้นโอกาสที่จะเสนอความคิดว่า เด็กอาจจะอุทิศตัวแด่พระเจ้าอย่าง</w:t>
      </w:r>
      <w:r>
        <w:rPr>
          <w:rFonts w:ascii="TH Sarabun New" w:hAnsi="TH Sarabun New"/>
          <w:sz w:val="32"/>
          <w:szCs w:val="32"/>
        </w:rPr>
        <w:t>สิ้นเชิงตามพระกระแสเรียกให้เป็นพระสงฆ์หรือนักบวช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69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กล่าวถึงการอภิบาลหลังพิธีสมรสว่า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ความห่วงใยในการอภิบาลครอบครัวที่สร้างขึ้นโดยชอบธรรมแล้ว หมายความว่า ทุกคนที่เป็นสมาชิกของชุมชนของพระศาสนจักรประจำท้องถิ่น มีหน้าที่รับผิดชอบที่จะสนับสนุนให้คู่สมรสซ</w:t>
      </w:r>
      <w:r>
        <w:rPr>
          <w:rFonts w:ascii="TH Sarabun New" w:hAnsi="TH Sarabun New"/>
          <w:sz w:val="32"/>
          <w:szCs w:val="32"/>
        </w:rPr>
        <w:t>าบซึ้งในพระกระแสเรียกและภารกิจใหม่ของตน พร้อมกับการประยุกต์กระแเสเรียกนี้ในชีวิตของตน เพื่อให้ครอบครัวจะได้เป็นกลุ่มบุคคลที่รักกันอย่างแท้จริงมากยิ่งขึ้นทุกวัน สมาชิกทุกคนต้องได้รับการช่วยเหลือและได้รับการฝึกฝนให้สามารถปฏิบัติหน้าที่ของตนได้เมื่อประสบกับคว</w:t>
      </w:r>
      <w:r>
        <w:rPr>
          <w:rFonts w:ascii="TH Sarabun New" w:hAnsi="TH Sarabun New"/>
          <w:sz w:val="32"/>
          <w:szCs w:val="32"/>
        </w:rPr>
        <w:t>ามยากลำบากให้สามารถรับใช้ซึ่งกันและกันได้ และให้สามารถมีส่วนร่วมในชีวิตของครอบครัวอย่างดี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74 </w:t>
      </w:r>
      <w:r>
        <w:rPr>
          <w:rFonts w:ascii="TH Sarabun New" w:hAnsi="TH Sarabun New"/>
          <w:sz w:val="32"/>
          <w:szCs w:val="32"/>
        </w:rPr>
        <w:t xml:space="preserve">กล่าวถึงนักบวชชายหญิงว่า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นักบวชชายหญิงและคริสตชนที่สาบานจะอุทิศตัวแด่พระเจ้าโดยทั่วไปนั้น สามารถมีบทบาทสมทบในงานแพร่ธรรมในด้านครอบครัวได้ การสาบานอุทิศตัวแด</w:t>
      </w:r>
      <w:r>
        <w:rPr>
          <w:rFonts w:ascii="TH Sarabun New" w:hAnsi="TH Sarabun New"/>
          <w:sz w:val="32"/>
          <w:szCs w:val="32"/>
        </w:rPr>
        <w:t xml:space="preserve">่พระเจ้านั้น เป็นรูปแบบแสดงออกถึงบทบาทที่สำคัญเฉพาะเจาะจง อีกทั้งยังเป็นหลักพื้นฐานด้วย ด้วยการอุทิศตัวนี้ เขาจึงเป็นผู้บ่งชี้ต่อหน้าคริสตชนทั้งหลายถึง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งานวิวาห์ซึ่งพระเจ้าทรงจัดไว้ และที่จะปรากฎอย่างสมบูรณ์แบบในโลกหน้าอันหมายถึง พระศาสนจักรได้รับพระคริสต</w:t>
      </w:r>
      <w:r>
        <w:rPr>
          <w:rFonts w:ascii="TH Sarabun New" w:hAnsi="TH Sarabun New"/>
          <w:sz w:val="32"/>
          <w:szCs w:val="32"/>
        </w:rPr>
        <w:t>เจ้าเป็นพระสวามีแต่องค์เดียว ด้วยการอุทิศตัวดังกล่าวนี้ นักบวชยังเป้นประจักษ์พยานถึงความรักที่แผ่กระจายไปทั่วถึง พร้อมกับบนดาลให้เขากระตือรือร้นในการเสียสละตนเองเพื่อปรนนิบัติพระเจ้าและเพื่อกิจกรรมแพร่ธรรมต่าง ๆ โดยอาศัยการยินยอมถือความบริสุทธิ์เพราะเห็นแก</w:t>
      </w:r>
      <w:r>
        <w:rPr>
          <w:rFonts w:ascii="TH Sarabun New" w:hAnsi="TH Sarabun New"/>
          <w:sz w:val="32"/>
          <w:szCs w:val="32"/>
        </w:rPr>
        <w:t>่พระอาณาจักรสวรรค์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ด้วยเหตุนี้ นักบวชชายหญิงก็ดี สมาชิกของสถาบันฆราวาสก็ดี หรือสมาชิกของสถาบันที่ีมีจุดประสงค์เพื่อความสมบูรณ์ก็ดี แต่ละคนหรือโดยรวมกันก็ตาม ต่างก็รับใช้ครอบครัว โดยการดูแลเด็ก ๆ พิเศษ โดยเฉพาะอย่างยิ่งเด็กที่ถูกทอดทิ้ง เด็กที่ไม่เป็นที่พึ</w:t>
      </w:r>
      <w:r>
        <w:rPr>
          <w:rFonts w:ascii="TH Sarabun New" w:eastAsia="TH Sarabun New" w:hAnsi="TH Sarabun New" w:cs="TH Sarabun New"/>
          <w:sz w:val="32"/>
          <w:szCs w:val="32"/>
        </w:rPr>
        <w:t>งปรารถนา เด็กกำพร้า เด็กยากจน หรือเด็กพิการ โดยการเยี่ยมเยียนครอบครัวและบำบัดคนป่วยบ้าง โดยการติดต่อกับครอบครัวที่ไม่ได้อยู่ด้วยกันหรือที่ประสบความยากลำบากหรือแตกแยก อย่างให้เกียรติและความอบอุ่นแก่เขาบ้าง โดยการเสนอการอบรมศึกษาหรือการแนะแนวให้แก่เยาวชนที่เ</w:t>
      </w:r>
      <w:r>
        <w:rPr>
          <w:rFonts w:ascii="TH Sarabun New" w:eastAsia="TH Sarabun New" w:hAnsi="TH Sarabun New" w:cs="TH Sarabun New"/>
          <w:sz w:val="32"/>
          <w:szCs w:val="32"/>
        </w:rPr>
        <w:t>ตรียมสมรส รวมทั้งคู่สมรสที่ต้องการความช่วยเหลือในเรื่องการมีลูกด้วยความรับผิดชอบอย่างแท้จริงบ้าง  โดยการเปิดบ้านของตนต้อนรับแขกอย่างเป็นกันเองและด้วยความอบอุ่น เพื่อให้ครอบครัวต่าง ๆ จะสามารถพบจิตสำนึกถึงพระเจ้า ถึงรสชาติของการภาวนา และการมีสมาธิ ตลอดจนการ</w:t>
      </w:r>
      <w:r>
        <w:rPr>
          <w:rFonts w:ascii="TH Sarabun New" w:eastAsia="TH Sarabun New" w:hAnsi="TH Sarabun New" w:cs="TH Sarabun New"/>
          <w:sz w:val="32"/>
          <w:szCs w:val="32"/>
        </w:rPr>
        <w:t>เป็นแบบอย่างของการดำเนินชีวิตด้วยความรักและความยินดีฉันพี่น้อง ให้สมกับที่ต่างก็เป็นสมาชิกในครอบครัวใหญ่ของพระเจ้า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สารถึงบรรดาครอบครัว โดยนักบุญยอห์น ปอลที่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2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พระสันตะปาปา 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1994)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โอกาสปีครอบครัว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กล่าวถึงครอบครัววิถีทางของพระศาสนจักร กล่าวว่า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พระศาสนจักรทราบว่า บุคคลหนึ่งจะต้องออกจากครอบครัวไปเพื่อจะสร้างครอบครัวใหม่ตามกระแสเรียกพิเศษของชีวิต แม้ในกรณีบางคนเลือกที่จะเป็นโสด ครอบครัวก็ยังคงทำหน้าที่ราวกับเป็นของการเจริญชีวิตของเขาก็ว่าได้ เพราะครอบ</w:t>
      </w:r>
      <w:r>
        <w:rPr>
          <w:rFonts w:ascii="TH Sarabun New" w:hAnsi="TH Sarabun New"/>
          <w:sz w:val="32"/>
          <w:szCs w:val="32"/>
        </w:rPr>
        <w:t>ครัวเป็นกลุ่มพื้นฐาน ซึ่งเป็นรากฐานของเครือข่ายของความสัมพันธ์ทางด้านสังคม...พระศาสนจักรถือว่า การรับใช้ครอบครัวเป็นหน้าที่ที่สำคัญอย่างยิ่งของตน ในความหมายเช่นนี้ ทั้งมนุษย์และครอบครัวก็กลายเป็นวิถีทางของพระศาสนจักร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พระเจ้าทรงมีประสงค์ให้มนุษย์ทุกคนเป็นตัวของตัวเอง อย่างไรก็ตาม ในแผนการของพระเจ้า กระแสเรียกของการเป็นบุคคลของมนุษย์นั้นเกิดขอบข่ายของวันเวลา กระแสเรียกนี้เผชิญกับพระประสงค์ของพระบิดา ซึ่งแสดงออกมาทางพระวจนาตถ์ ตาที่พระคริสตเจ้าตรัสว่า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เรามาเพื่อเขาจะได้ม</w:t>
      </w:r>
      <w:r>
        <w:rPr>
          <w:rFonts w:ascii="TH Sarabun New" w:hAnsi="TH Sarabun New"/>
          <w:sz w:val="32"/>
          <w:szCs w:val="32"/>
        </w:rPr>
        <w:t>ีชีวิตและมีอย่างอุดมบริบูรณ์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ยน </w:t>
      </w:r>
      <w:r>
        <w:rPr>
          <w:rFonts w:ascii="TH Sarabun New" w:hAnsi="TH Sarabun New"/>
          <w:sz w:val="32"/>
          <w:szCs w:val="32"/>
        </w:rPr>
        <w:t>10:10)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14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เราเข้าใจดีว่า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คำภาวนา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มีความสำคัญอย่างไรต่อครอบครัวและสำหรับครอบครัว โดยเฉพาะสำหรับครอบครัวที่กำลังล่อแหลมต่อการแตกแยก เราต้องภาวนาเพื่อคู่แต่งงาน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ให้รักกระแสเรียกของตน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แม้เมื่อทางเดินของเขาจะยากลำบากห</w:t>
      </w:r>
      <w:r>
        <w:rPr>
          <w:rFonts w:ascii="TH Sarabun New" w:hAnsi="TH Sarabun New"/>
          <w:sz w:val="32"/>
          <w:szCs w:val="32"/>
        </w:rPr>
        <w:t>รือแคบลง หรือต้องปีนป่ายและดูเหมือนว่าจะไปไม่รอด เราต้องภาวนาแม้ในสถานการณ์เช่นนั้น เพื่อจะได้ซื่อสัตย์ต่อพันธสัญญาของพวกเขากับพระเจ้า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จริยธรรมแห่งความรัก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ครอบครัวได้แสดงออกและเป็นท่อธารของความรักนี้ โดยผ่านทางครอบครัว กระแสเรียกของอารยธรรมแห่งค</w:t>
      </w:r>
      <w:r>
        <w:rPr>
          <w:rFonts w:ascii="TH Sarabun New" w:hAnsi="TH Sarabun New"/>
          <w:sz w:val="32"/>
          <w:szCs w:val="32"/>
        </w:rPr>
        <w:t xml:space="preserve">วามรักย่างเข้ามา ซึ่งก่อให้เกิดรากฐานสังคมขึ้นมาภายในตัวเอง...ทุกคนมีชีวิตอยู่เพื่อพระองค์ (เทียบ ลก </w:t>
      </w:r>
      <w:r>
        <w:rPr>
          <w:rFonts w:ascii="TH Sarabun New" w:hAnsi="TH Sarabun New"/>
          <w:sz w:val="32"/>
          <w:szCs w:val="32"/>
        </w:rPr>
        <w:t xml:space="preserve">20:38) </w:t>
      </w:r>
      <w:r>
        <w:rPr>
          <w:rFonts w:ascii="TH Sarabun New" w:hAnsi="TH Sarabun New"/>
          <w:sz w:val="32"/>
          <w:szCs w:val="32"/>
        </w:rPr>
        <w:t>และเรียกให้มาสู่ความสมบูรณ์แห่งชีวิต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กล่าวถึงการศึกษาว่า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จำเป็นต้องมีความสนใจต่อปัญหาที่สำคัญ คือ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การเลือกกระแสเรียก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และ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การเตรียมตัวแต</w:t>
      </w:r>
      <w:r>
        <w:rPr>
          <w:rFonts w:ascii="TH Sarabun New" w:hAnsi="TH Sarabun New"/>
          <w:sz w:val="32"/>
          <w:szCs w:val="32"/>
        </w:rPr>
        <w:t>่งงาน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เป็นพิเศษ พระศาสนจักรพยายามอย่างมากที่จะสนับสนุนให้มีการ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เตรียมตัวแต่งงาน เช่นว่า การจัดหลักสูตรอบรมให้แก่คู่หมั้น แต่อย่าลืมว่าการเตรียมตัวเพื่อชีวิตอนาคตที่เป็นคู่ครอง เป็นหน้าที่ของครอบครัวก่อนสิ่งอื่นใดหมด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การแต่งงานเป็นกระแสเรียกปกติของมนุษย์และเป็นการต้อนรับโดยประชากรส่วนใหญ่ของพระเจ้า การแต่งงานและครอบครัวก็คือ กระแสเรียกที่แท้จริงซึ่งมาจากองค์พระผู้เป็นเจ้า และก็เป็นการแพร่ธรรมด้วย งานแพร่ธรรมของสัตบุรุษ ครอบครัวควรจะมีส่วนในการเปลี่ยนแปลงโลกและการฟื้นฟู</w:t>
      </w:r>
      <w:r>
        <w:rPr>
          <w:rFonts w:ascii="TH Sarabun New" w:hAnsi="TH Sarabun New"/>
          <w:sz w:val="32"/>
          <w:szCs w:val="32"/>
        </w:rPr>
        <w:t>โลกของสิ่งสร้างและของมนุษยชาติทั้งมวล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โดยทางครอบครัว ได้ค้นพบวิถีทางของกระแสเรียกของการเป็นมนุษย์และคริสตชนของตน และได้รับความศักดิ์สิทธิ์ ซึ่งความศักดิ์สิทธิ์ เป็นกระแสเรียกของผู้ที่ได้รับศีลล้างบาปทุกคน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สมณสาส์น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ข่าวดีเรื่องมนุษย์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” 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Evangelium Vitae, 1995)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พระเจ้าทรงเรียกมนุษย์ให้มีชีวิตที่สมบูรณ์ เป็นชีวิตที่เหนือกว่าชีวิตอื่นทั้งหลายที่มีอยู่ตามธรรมชาติในโลกนี้ เพราะมีส่วนร่วมในชีวิตของพระเจ้า ความสูงส่งของกระแสเรียกเหนือธรรมชาตินี้แสดงความยิ่งใหญ่ และคุณค่าที่มิอาจเปรียบได้ของขีวิตมนุษย์ แม้ว่าเป็นเพียงชี</w:t>
      </w:r>
      <w:r>
        <w:rPr>
          <w:rFonts w:ascii="TH Sarabun New" w:hAnsi="TH Sarabun New"/>
          <w:sz w:val="32"/>
          <w:szCs w:val="32"/>
        </w:rPr>
        <w:t xml:space="preserve">วิตในโลกนี้ก็ตาม 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ในเวลาเดีียวกัน กระแสเรียกให้มีชีวิตเหนือธรรมชาตินี้ชีิ้ให้เห็นลักษณะสัมพัทธ์ของชีวิตมนุษย์ในโลกนี้ ชีวิตบนแผ่นดินนี้มิใช่ชีวิตที่เป็นความจริงขั้นสูงเท่านั้น แต่ชีวิตบนแผ่นดินนี้ยังคงไว้ซึ่งความเป็นจริงศักดิ์สิทธิ์ที่พระเจ้าทรงมอบให้แก่เ</w:t>
      </w:r>
      <w:r>
        <w:rPr>
          <w:rFonts w:ascii="TH Sarabun New" w:eastAsia="TH Sarabun New" w:hAnsi="TH Sarabun New" w:cs="TH Sarabun New"/>
          <w:sz w:val="32"/>
          <w:szCs w:val="32"/>
        </w:rPr>
        <w:t>ราเพื่อรักษาชีวิตด้วยสำนึกในความรับผิดชอบและทำให้ชีวิตนี้บรรลุความสมบูรณ์ด้วยความรัก ด้วยการถวายตนเป็นบรรณาการแด่พระเจ้าและอุทิศตนรับใช้พี่น้องเพื่อนมนุษย์ของเรา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4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กล่าวถึงบรรดาแพทย์ว่า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แพทย์มีกระแสเรียกในการปกป้องดูแลรักษาชีวิตมนุษย์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กล่าวถึงกระแสเรียกในการอุทิศตนจากใจจริง 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ยิ่งไปกว่านั้น พระโลหิตของพระคริสตเจ้ายังเปิดเผยให้มนุษย์ทราบว่าศักดิ์ศรีและกระแสเรียกของเขาอยู่ใน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การอุทิศตนจากใจจริง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และกระแสเรียกที่แท้จริงของมนุษย์ทุกคนคือ การรักผู้อื่น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กล่าวถึงครอบครัว มีกระแสเ</w:t>
      </w:r>
      <w:r>
        <w:rPr>
          <w:rFonts w:ascii="TH Sarabun New" w:hAnsi="TH Sarabun New"/>
          <w:sz w:val="32"/>
          <w:szCs w:val="32"/>
        </w:rPr>
        <w:t xml:space="preserve">รียกเป็น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เขตคุ้มครองชีวิต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61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ชีวิตมนุษย์ศักดิ์สิทธิ์และล่วงละเมิดมิได้ตลอดเวลาที่มีชีวิต รวมทั้งช่วงเวลาเริ่มต้นในครรภ์มารดา มนุษย์ทุกคนนับตั้งแต่อยู่ในครรภ์มารดาเป็นของพระเจ้าผู้ทรงทอดพระเนตรเห็นและรู้จักเขา ผู้ทรงใช้พระหัตถ์ปั้นและถักทอเขา ผู้ทรง</w:t>
      </w:r>
      <w:r>
        <w:rPr>
          <w:rFonts w:ascii="TH Sarabun New" w:hAnsi="TH Sarabun New"/>
          <w:sz w:val="32"/>
          <w:szCs w:val="32"/>
        </w:rPr>
        <w:t xml:space="preserve">ทอดพระเนตรเห็นเขาขณะที่ยังเป็วอ่อนเล็กๆ ไม่เป็นรูปร่างและทรงเห็นความเป็นผู้ใหญ่ในอนาคตในตัวเขาอยู่แล้ว คือผู้ใหญ่ที่มีวันเวลาจำกัดของชีวิตและมีกระแสเรียกตัั้งแต่ที่เขียนไว้ใน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หนังสือชีวิต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เทียบ สดด </w:t>
      </w:r>
      <w:r>
        <w:rPr>
          <w:rFonts w:ascii="TH Sarabun New" w:hAnsi="TH Sarabun New"/>
          <w:sz w:val="32"/>
          <w:szCs w:val="32"/>
        </w:rPr>
        <w:t>139:1, 13-16)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78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การประกาศข่าวดีเป็นทั้งพระหรรษทา</w:t>
      </w:r>
      <w:r>
        <w:rPr>
          <w:rFonts w:ascii="TH Sarabun New" w:hAnsi="TH Sarabun New"/>
          <w:sz w:val="32"/>
          <w:szCs w:val="32"/>
        </w:rPr>
        <w:t>นและกระแสเรียกเฉพาะของพระศาสนจักร เป็นเอกลักษณ์ล้ำลึกของพระศาสนจักร พระศาสนจักรดำรงเพื่อการประกาศข่าวดี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82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b/>
          <w:bCs/>
          <w:sz w:val="32"/>
          <w:szCs w:val="32"/>
        </w:rPr>
        <w:t>“</w:t>
      </w:r>
      <w:r>
        <w:rPr>
          <w:rFonts w:ascii="TH Sarabun New" w:hAnsi="TH Sarabun New"/>
          <w:b/>
          <w:bCs/>
          <w:sz w:val="32"/>
          <w:szCs w:val="32"/>
        </w:rPr>
        <w:t xml:space="preserve">พระศาสนจักรในฐานะที่เป็น </w:t>
      </w:r>
      <w:r>
        <w:rPr>
          <w:rFonts w:ascii="TH Sarabun New" w:hAnsi="TH Sarabun New"/>
          <w:b/>
          <w:bCs/>
          <w:sz w:val="32"/>
          <w:szCs w:val="32"/>
        </w:rPr>
        <w:t>“</w:t>
      </w:r>
      <w:r>
        <w:rPr>
          <w:rFonts w:ascii="TH Sarabun New" w:hAnsi="TH Sarabun New"/>
          <w:b/>
          <w:bCs/>
          <w:sz w:val="32"/>
          <w:szCs w:val="32"/>
        </w:rPr>
        <w:t>อาจารย์</w:t>
      </w:r>
      <w:r>
        <w:rPr>
          <w:rFonts w:ascii="TH Sarabun New" w:hAnsi="TH Sarabun New"/>
          <w:b/>
          <w:bCs/>
          <w:sz w:val="32"/>
          <w:szCs w:val="32"/>
        </w:rPr>
        <w:t xml:space="preserve">” </w:t>
      </w:r>
      <w:r>
        <w:rPr>
          <w:rFonts w:ascii="TH Sarabun New" w:hAnsi="TH Sarabun New"/>
          <w:b/>
          <w:bCs/>
          <w:sz w:val="32"/>
          <w:szCs w:val="32"/>
        </w:rPr>
        <w:t xml:space="preserve">สอนความจริง คำตักเตือนนี้ยังกึกก้องอยู่ โดยเฉพาะสำหรับเราบรรดาพระสังฆราช </w:t>
      </w:r>
      <w:r>
        <w:rPr>
          <w:rFonts w:ascii="TH Sarabun New" w:hAnsi="TH Sarabun New"/>
          <w:b/>
          <w:bCs/>
          <w:sz w:val="32"/>
          <w:szCs w:val="32"/>
        </w:rPr>
        <w:t>เราทั้งหลายเป็นคนแรกที่รับเรียกให้เทศน์สอนข่าวดีเรื่องชีวิตอย่างไม่รู้จักเหน็ดเหนื่อย เราได้รับมอบหมายหน้าที่ประกันว่า คำสอนที่ยืนยันอีกครั้งหนึ่งในสมณสาส์นฉบับนี้ ถ่ายทอดอย่างสมบูรณ์โดยบูรณาการและอย่างซื่อสัตย์ เรายังต้องรับประกันว่าคณะเทววิทยาของมหาวิทยา</w:t>
      </w:r>
      <w:r>
        <w:rPr>
          <w:rFonts w:ascii="TH Sarabun New" w:hAnsi="TH Sarabun New"/>
          <w:b/>
          <w:bCs/>
          <w:sz w:val="32"/>
          <w:szCs w:val="32"/>
        </w:rPr>
        <w:t>ลัย</w:t>
      </w:r>
      <w:r>
        <w:rPr>
          <w:rFonts w:ascii="TH Sarabun New" w:hAnsi="TH Sarabun New"/>
          <w:b/>
          <w:bCs/>
          <w:sz w:val="32"/>
          <w:szCs w:val="32"/>
          <w:u w:val="single"/>
        </w:rPr>
        <w:t>ในสามเณราลัย</w:t>
      </w:r>
      <w:r>
        <w:rPr>
          <w:rFonts w:ascii="TH Sarabun New" w:hAnsi="TH Sarabun New"/>
          <w:b/>
          <w:bCs/>
          <w:sz w:val="32"/>
          <w:szCs w:val="32"/>
        </w:rPr>
        <w:t>และในสถาบันคาทอลิกต่าง ๆ ให้สอน อธิบาย และศึกษาค้นคว้าคำสอนอย่างถูกต้องมากยิ่งขึ้น ขอให้นักเทววิทยา ผู้อภิบาล ครู อาจารย์ และทุกคนที่รับผิดชอบในการสอนคำสอน และอบรมมโนธรรม สนใจคำตักเตือนของนักบุญเปาโล (</w:t>
      </w:r>
      <w:r>
        <w:rPr>
          <w:rFonts w:ascii="TH Sarabun New" w:hAnsi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/>
          <w:b/>
          <w:bCs/>
          <w:sz w:val="32"/>
          <w:szCs w:val="32"/>
        </w:rPr>
        <w:t xml:space="preserve">ทธ </w:t>
      </w:r>
      <w:r>
        <w:rPr>
          <w:rFonts w:ascii="TH Sarabun New" w:hAnsi="TH Sarabun New"/>
          <w:b/>
          <w:bCs/>
          <w:sz w:val="32"/>
          <w:szCs w:val="32"/>
        </w:rPr>
        <w:t xml:space="preserve">4:2) </w:t>
      </w:r>
      <w:r>
        <w:rPr>
          <w:rFonts w:ascii="TH Sarabun New" w:hAnsi="TH Sarabun New"/>
          <w:b/>
          <w:bCs/>
          <w:sz w:val="32"/>
          <w:szCs w:val="32"/>
        </w:rPr>
        <w:t>ขอให้ทุกคนตระหนักในหน้าที่พิเศ</w:t>
      </w:r>
      <w:r>
        <w:rPr>
          <w:rFonts w:ascii="TH Sarabun New" w:hAnsi="TH Sarabun New"/>
          <w:b/>
          <w:bCs/>
          <w:sz w:val="32"/>
          <w:szCs w:val="32"/>
        </w:rPr>
        <w:t>ษของตน อย่าขาดความรับผิดชอบต่อหน้าที่สำคัญนี้ โดยทรยศต่อความจริง และต่อภารกิจของตนในการเสนอความคิดของที่ขัดแย้งกับข่าวดีเรื่องชีวิต แต่ให้เขาเสนอและอธิบายคำสอนของอำนาจสั่งสอนของพระศาสนจักรอย่างซื่อสัตย์ ในการประกาศข่าวดีเราต้องไม่เกรงกลัวผู้ที่ต่อต้าน หรือ</w:t>
      </w:r>
      <w:r>
        <w:rPr>
          <w:rFonts w:ascii="TH Sarabun New" w:hAnsi="TH Sarabun New"/>
          <w:b/>
          <w:bCs/>
          <w:sz w:val="32"/>
          <w:szCs w:val="32"/>
        </w:rPr>
        <w:t>กลัวการสูญเสียความนิยมชมชอบ เราต้องปฏิเสธการประนีประนอมใดๆ หรือความคลุมเครือ ซึ่งทำให้ความคิดของเราสอดคล้องกับวิธีการคิดของชาวโลก</w:t>
      </w:r>
      <w:r>
        <w:rPr>
          <w:rFonts w:ascii="TH Sarabun New" w:hAnsi="TH Sarabun New"/>
          <w:b/>
          <w:bCs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83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พระเจ้าทรงส่งเามาในโลกให้เป็น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ประชากรเพื่อชีวิต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เราจึงต้องประกาศข่าวดีเรื่องชีวิตอย่างการเฉลิมฉลองที่แท้จริง  เราต</w:t>
      </w:r>
      <w:r>
        <w:rPr>
          <w:rFonts w:ascii="TH Sarabun New" w:hAnsi="TH Sarabun New"/>
          <w:sz w:val="32"/>
          <w:szCs w:val="32"/>
        </w:rPr>
        <w:t>้องส่งเสริมทัศนะที่เพ่งพิจารณาความสัมพันธ์กับพระเจ้า เพราะชีวิตเป็นของประทานโดยให้เปล่าอย่างสิ้นเชิง มีความเข้าใจความสวยงามของชีวิต และเข้าว่าชีวิตเชิญชวนให้เราใช้เสรีภาพและความรับผิดชอบ เป็นทัศนะของผู้ที่ไม่ทึกทักเอาความเป็นจริงเป็นกรรมสิทธิ์ของตน ทัศนะนี</w:t>
      </w:r>
      <w:r>
        <w:rPr>
          <w:rFonts w:ascii="TH Sarabun New" w:hAnsi="TH Sarabun New"/>
          <w:sz w:val="32"/>
          <w:szCs w:val="32"/>
        </w:rPr>
        <w:t>้ไม่ทำให้เรารู้สึกท้อแท้เมื่อเผชิญหน้ากับผู้ป่วย ผู้ทุกข์ทรมาน ผู้ถูกทอดทิ้ง หรือผู้ที่อยู่ในวาระสุดท้ายของชีวิต ตรงกันข้ามในทุกสถานการณ์เช่นนี้ เราจะรู้สึกได้รับการท้าทายที่จะแสวงหาความหมาย และสภาวการณ์นี้เองเปิดโอกาสให้เรารับรู้กระแสเรียกที่จะพบ เสวนา แล</w:t>
      </w:r>
      <w:r>
        <w:rPr>
          <w:rFonts w:ascii="TH Sarabun New" w:hAnsi="TH Sarabun New"/>
          <w:sz w:val="32"/>
          <w:szCs w:val="32"/>
        </w:rPr>
        <w:t>ะเข้าสัมพันธ์เป็นน้ำหนึ่งใจเดียวกันบนใบหน้าของมนุษย์แต่ละคน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88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การสนับสนุนเรื่องชีวิต เรียกร้องการอบรมอย่างอดทนและกล้าหาญ มุ่งให้กำลังใจแก่ทุกคน ให้แบ่งเบาภาระซึ่งกันและกัน การกระทำเช่นนี้ยังเรียกร้องให้ส่งเสริม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กระแสเรียกในการรับใช้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อย่างสม่ำเสมอ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โดยเฉพาะในบรรดาคนหนุ่มสาว และยังเรียกร้องให้นำแผนงานระยะยาวและการริเริมที่มีแรงบันดาลใจจากข่าวดีของพระเยซูเจ้ามาปฏิบัติ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92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ครอบครัวปฏิบัติภารกิจประกาศ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ข่าวดีเรื่องชีวิต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โดยเฉพาะอย่างยิ่ง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ด้วยการเลี้ยงลูกของตน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ด้วยคำสั่งสอนและแบบอย่างในความสัมพั</w:t>
      </w:r>
      <w:r>
        <w:rPr>
          <w:rFonts w:ascii="TH Sarabun New" w:hAnsi="TH Sarabun New"/>
          <w:sz w:val="32"/>
          <w:szCs w:val="32"/>
        </w:rPr>
        <w:t>นธ์และการเลือกแต่ละวัน อาศัยกิจการและเครื่องหมายที่เป็นรูปธรรม พ่อแม่ก็จะนำบุตรของตนไปสู่อิสรภาพที่แท้จริง อิสรภาพที่ลูกสัมผัสได้จากการอุทิศตนของพ่อแม่ นอกจากนั้นลูกๆ จะต้องได้รับการปลูกฝังให้มีความเคารพต่อผู้อื่น มีจิตสำนึกในความยุติธรรม มีความเปิดเผยอย่า</w:t>
      </w:r>
      <w:r>
        <w:rPr>
          <w:rFonts w:ascii="TH Sarabun New" w:hAnsi="TH Sarabun New"/>
          <w:sz w:val="32"/>
          <w:szCs w:val="32"/>
        </w:rPr>
        <w:t>งจริงใจ รู้จักเสาวนา รู้จักรับใช้ด้วยใจกว้าง มีความสมานฉันท์และคุณค่าอื่นๆ ทั้งหมดที่ช่วยคนให้ดำเนินชีวิตในลักษณะที่เป็นของประทาน ในการเลี้ยงดูลูก บรรดาพ่อแม่ที่เป็นคริสตชนต้องเอาใจใส่ ดูแลความเชื่อของลูกๆ และ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ช่วยเขาให้ปฏิบัติตามกระแสเรียกที่พระเจ้าประทานแ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ก่เขา </w:t>
      </w:r>
      <w:r>
        <w:rPr>
          <w:rFonts w:ascii="TH Sarabun New" w:hAnsi="TH Sarabun New"/>
          <w:sz w:val="32"/>
          <w:szCs w:val="32"/>
        </w:rPr>
        <w:t>ภาระกิจของพ่อแม่ซึ่งเป็นผู้อบรม จะต้องร่วมไปถึงการสอนและเป็นตัวอย่างแก่เขาในเรื่องความหมายที่แท้จริง ของความทุกข์ทรมานและความตาย พ่อแม่จะสามารถกระทำเช่นนี้ถ้าเขามีความรู้สึกละเอียดอ่อนต่อความทุกข์ทรมานที่เขาพบรอบตัวเขา และยิ่งกว่านั้น ถ้าเขาสามารถส่ง</w:t>
      </w:r>
      <w:r>
        <w:rPr>
          <w:rFonts w:ascii="TH Sarabun New" w:hAnsi="TH Sarabun New"/>
          <w:sz w:val="32"/>
          <w:szCs w:val="32"/>
        </w:rPr>
        <w:t>เสริมท่าที่ของผู้ที่อยู่ใกล้ชิด ช่วยเหลือดูแลและร่วมทุกข์ร่วมสุขกับสมาชิก ผู้เจ็บป่วยและผู้สูงอายุในครอบครัว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94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อนาคตของมนุษยชาติจะเป็นอย่างไร ก็ต้องดูว่าครอบครัวในปัจจุบันเป็นอย่างไร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ครอบครัวมีกระแสเรียกในการเป็น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เขตคุ้มครองชีวิต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เป็นหน่วยเล็กที</w:t>
      </w:r>
      <w:r>
        <w:rPr>
          <w:rFonts w:ascii="TH Sarabun New" w:hAnsi="TH Sarabun New"/>
          <w:sz w:val="32"/>
          <w:szCs w:val="32"/>
        </w:rPr>
        <w:t>่สุดของสังคมที่รักและต้องรับชีวิตได้ต่อเมื่อได้รับความช่วยเหลือและการสนับสนุนอย่างเร่งด่วน ชุมชนและรัฐบาบจะต้องให้ประกันว่า จะสนับสนุนทุกอย่างที่ครอบครัวต้องการ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สมเด็จพระสันตะปาปา ยอห์น ปอลที่ </w:t>
      </w:r>
      <w:r>
        <w:rPr>
          <w:rFonts w:ascii="TH Sarabun New" w:hAnsi="TH Sarabun New"/>
          <w:sz w:val="32"/>
          <w:szCs w:val="32"/>
        </w:rPr>
        <w:t>2</w:t>
      </w:r>
      <w:r>
        <w:rPr>
          <w:rFonts w:ascii="TH Sarabun New" w:hAnsi="TH Sarabun New"/>
          <w:sz w:val="32"/>
          <w:szCs w:val="32"/>
        </w:rPr>
        <w:t>. (</w:t>
      </w:r>
      <w:r>
        <w:rPr>
          <w:rFonts w:ascii="TH Sarabun New" w:hAnsi="TH Sarabun New"/>
          <w:sz w:val="32"/>
          <w:szCs w:val="32"/>
        </w:rPr>
        <w:t xml:space="preserve">2563) 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พระสมณสาสน์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ข่าวดีเรื่องชีวิตมนุษย์ คุณค่าของ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ab/>
      </w:r>
      <w:r>
        <w:rPr>
          <w:rFonts w:ascii="TH Sarabun New" w:hAnsi="TH Sarabun New"/>
          <w:b/>
          <w:bCs/>
          <w:i/>
          <w:iCs/>
          <w:sz w:val="32"/>
          <w:szCs w:val="32"/>
        </w:rPr>
        <w:t>ชีวิตมนุษย์อันมิอาจละเมิดและทำร้ายได้</w:t>
      </w:r>
      <w:r>
        <w:rPr>
          <w:rFonts w:ascii="TH Sarabun New" w:hAnsi="TH Sarabun New"/>
          <w:b/>
          <w:bCs/>
          <w:sz w:val="32"/>
          <w:szCs w:val="32"/>
        </w:rPr>
        <w:t>.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โรงพิมพ์อัสสัมชัญ. กรุงเทพฯ.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สภาสันตะสำนักสำหรับครอบครัว เรื่อง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การเตรียมสมรส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”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1996)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การแต่งงานสำหรับคู่สามีภรรยาคริสตชน </w:t>
      </w:r>
      <w:r>
        <w:rPr>
          <w:rFonts w:ascii="TH Sarabun New" w:hAnsi="TH Sarabun New"/>
          <w:sz w:val="32"/>
          <w:szCs w:val="32"/>
        </w:rPr>
        <w:t>หมายถึงการตอบสนองกระแสเรียกของพระเจ้าและการยอมรับภารกิจที่จะเป็นสัญลักษณ์แห่งความรักของพระเจ้าเพื่อสมาชิกทั้งปวงของครอบครัวมนุษย์ โดยการเข้ามีส่วนร่วมในพันธสัญญาอย่างสมบูรณ์ของพระคริสตเจ้ากับพระศาสนจักร และคู่สามีภรรยาได้ยอมรับรู้จักและยอมรับกระแสเรียกของเ</w:t>
      </w:r>
      <w:r>
        <w:rPr>
          <w:rFonts w:ascii="TH Sarabun New" w:hAnsi="TH Sarabun New"/>
          <w:sz w:val="32"/>
          <w:szCs w:val="32"/>
        </w:rPr>
        <w:t>ขาอย่างเสรีที่จะติดตามพระคริสตเจ้าและบริการรรับใช้พระอาณาจักรของพระเจ้าในสถานภาพการแต่งงาน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24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กระแสเรียกสู่ความรักการแต่งงาน เป็นกระแสเรียกสู่การมอบสละตนเองในการแต่งงาน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ในฐานะกระแสเรียกและภารกิจ ชีวิตมนุษย์ได้รับเรียกสู่ความรักนั้นที่ีมีแห</w:t>
      </w:r>
      <w:r>
        <w:rPr>
          <w:rFonts w:ascii="TH Sarabun New" w:hAnsi="TH Sarabun New"/>
          <w:sz w:val="32"/>
          <w:szCs w:val="32"/>
        </w:rPr>
        <w:t>ล่งท่อธารและจุดหมายปลายทางในพระเจ้า โดยปราศจากการงดเว้นความเป็นไปได้เรื่องการมอบตนเองทั้งครบเป็นของขวัญแด่พระเจ้าในกระแสเรียกสู่ชีวิตสงฆ์หรือนักบวช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30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ครูคำสอน ผู้ชุบชีวิตจิตวิญญาณในการดูแลคนหนุ่มสาวทางด้านการอภิบาลและกระแสเรียกและเหนือสิ่งอื่นใด นา</w:t>
      </w:r>
      <w:r>
        <w:rPr>
          <w:rFonts w:ascii="TH Sarabun New" w:hAnsi="TH Sarabun New"/>
          <w:sz w:val="32"/>
          <w:szCs w:val="32"/>
        </w:rPr>
        <w:t>ยชุมพาบาลที่จะใช้ประโยชน์จากการเทศน์ระหว่างการฉลองสมโภชพิธีกรรมและรูปแบบอื่นๆ ของการแพร่ธรรมข่าวดีพระวรสาร การประชุมพบปะส่วนบุคคล และวิถีทางต่างๆของการผูกพันแบบคริสตชน เพื่อที่จะเน้นและให้ความสำคัญประเด็นต่างๆ ที่มีส่วนให้ต่อการตระเตรียมที่มุ่งสู่การแต่งงา</w:t>
      </w:r>
      <w:r>
        <w:rPr>
          <w:rFonts w:ascii="TH Sarabun New" w:hAnsi="TH Sarabun New"/>
          <w:sz w:val="32"/>
          <w:szCs w:val="32"/>
        </w:rPr>
        <w:t>นที่เป็นไปได้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การดูแลคนหนุ่มสาวทางด้านการอภิบาลไม่อาจแยกออกจากรอบงานของครอบครัว คนหนุ่มสาวควรได้รับการช่วยเหลือให้แยกแยะกระแสเรียกของเขาแล้ว โดยทางความพยายามส่วนบุคคลของเขาเองและด้วยความช่วยเหลือของชุมชน และเหนือสิ่งอื่นใดหมดนายชุมพาบาล การแยกแยะ</w:t>
      </w:r>
      <w:r>
        <w:rPr>
          <w:rFonts w:ascii="TH Sarabun New" w:hAnsi="TH Sarabun New"/>
          <w:sz w:val="32"/>
          <w:szCs w:val="32"/>
        </w:rPr>
        <w:t>นี้ต้องเกิดขึ้นก่อนมีการทำการผูกพันใดๆ ขึ้นเพื่อหมั้นกันเมื่อกระแสเรียกสู่การแต่งงานปรากฎชัดเจน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สภาสันตะสำนักเพื่อครอบครัว. (</w:t>
      </w:r>
      <w:r>
        <w:rPr>
          <w:rFonts w:ascii="TH Sarabun New" w:hAnsi="TH Sarabun New"/>
          <w:sz w:val="32"/>
          <w:szCs w:val="32"/>
        </w:rPr>
        <w:t xml:space="preserve">1996)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การเตรียมสมรส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sz w:val="32"/>
          <w:szCs w:val="32"/>
        </w:rPr>
        <w:t xml:space="preserve">. </w:t>
      </w:r>
      <w:r>
        <w:rPr>
          <w:rFonts w:ascii="TH Sarabun New" w:hAnsi="TH Sarabun New"/>
          <w:sz w:val="32"/>
          <w:szCs w:val="32"/>
        </w:rPr>
        <w:t>ฝ่ายบุคลาภิบาล ศูนย์ฝึกอบรมงานอภิบาล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  <w:t xml:space="preserve"> “</w:t>
      </w:r>
      <w:r>
        <w:rPr>
          <w:rFonts w:ascii="TH Sarabun New" w:hAnsi="TH Sarabun New"/>
          <w:sz w:val="32"/>
          <w:szCs w:val="32"/>
        </w:rPr>
        <w:t>บ้านผู้หว่าน</w:t>
      </w:r>
      <w:r>
        <w:rPr>
          <w:rFonts w:ascii="TH Sarabun New" w:hAnsi="TH Sarabun New"/>
          <w:sz w:val="32"/>
          <w:szCs w:val="32"/>
        </w:rPr>
        <w:t>”</w:t>
      </w:r>
      <w:r>
        <w:rPr>
          <w:rFonts w:ascii="TH Sarabun New" w:hAnsi="TH Sarabun New"/>
          <w:sz w:val="32"/>
          <w:szCs w:val="32"/>
        </w:rPr>
        <w:t xml:space="preserve">. </w:t>
      </w:r>
      <w:r>
        <w:rPr>
          <w:rFonts w:ascii="TH Sarabun New" w:hAnsi="TH Sarabun New"/>
          <w:sz w:val="32"/>
          <w:szCs w:val="32"/>
        </w:rPr>
        <w:t>กรุงเทพฯ.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คำสอนพระศาสนจักรเกี่ยวกับศีลสมรส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ข้อ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369-373 ; 1601-1666 ; 2331-2400)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373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ในแผนการของพระเจ้า ชายและหญิงมีกระแสเรียกให้ปกครองแผ่นดิน ในฐาะ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ผู้จัดการของพระเจ้า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การเป็นนายปกครองนี้ต้องไม่เป้นการเป็นนายปกครองตามอำเภอใจและเพื่อทำลายพระเจ้าทรงเรียกชายและหญิงผู้ถูกสร้างมาตามภาพลักษณ์ของพระผู้สร้างซึ่งทรงรรัก ทุกสิ่งที่มีอยู่ ให้มามีส่วนร่วมในพระญาณเอื้ออาทรต่อสิ่งสร้างอื่นๆ ดังนั้น เขาจึงมีความรับผิดชอบต่อโลกที่พระเจ้</w:t>
      </w:r>
      <w:r>
        <w:rPr>
          <w:rFonts w:ascii="TH Sarabun New" w:hAnsi="TH Sarabun New"/>
          <w:sz w:val="32"/>
          <w:szCs w:val="32"/>
        </w:rPr>
        <w:t>าทรงมอบหมายไว้ให้เขา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1656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พระศาสนจักรในบ้าน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ภายในขอบเขตของครอบครัว บิดามารดาเป็น ผู้ประกาศความเชื่อคนแรกด้วยวาจาและแบบอย่างแก่บุตรของตนร และเขาต้องเอาใจใส่เป็นพิเศาที่จะส่งเสริมกระแสเรียกศักดิ์สิทธิ์เฉพาะสำหรับบุตรแต่ละคนด้วย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2331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พระเจ้าทรง</w:t>
      </w:r>
      <w:r>
        <w:rPr>
          <w:rFonts w:ascii="TH Sarabun New" w:hAnsi="TH Sarabun New"/>
          <w:sz w:val="32"/>
          <w:szCs w:val="32"/>
        </w:rPr>
        <w:t xml:space="preserve">เป็นความรักและทรงพระชนม์ในพระองค์เองจากพระธรรมล้ำลึกที่ทรงความสัมพันธ์ความรักระหว่างพระบุคคล เมื่อทรงเนรมิตสร้างธรรมชาติมนุษย์ของชายและหญิง พระองค์ก็ทรงมอบ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กระแสเรียก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ให้เขา และดังนี้จึงทรงมอบอำนาจและหน้าที่ให้เขามีความรักและความสนิทสัมพันธ์กันพร้อมกับมโ</w:t>
      </w:r>
      <w:r>
        <w:rPr>
          <w:rFonts w:ascii="TH Sarabun New" w:hAnsi="TH Sarabun New"/>
          <w:sz w:val="32"/>
          <w:szCs w:val="32"/>
        </w:rPr>
        <w:t>นสำนึก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2348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ผู้รับศีลล้างบาปแล้วทุกคนได้รับเรียกให้ถือความบริสุทธิ์ คริสตชนย่อมสวมพระคริสตเจ้าพระฉบับแบบของความบริสุทธิ์ทั้งมวล คริสตชนผู้มีความเชื่อทุกคนไดรับเรียกให้ดำเนินชีวิตบริสุทธิ์ตามสภาพชีวิตโดยเฉพาะของตน ขณะที่รับศีลล้างบาป คริสตชนได้ผูกมัด</w:t>
      </w:r>
      <w:r>
        <w:rPr>
          <w:rFonts w:ascii="TH Sarabun New" w:hAnsi="TH Sarabun New"/>
          <w:sz w:val="32"/>
          <w:szCs w:val="32"/>
        </w:rPr>
        <w:t>ตนเองที่จะบังคับพลังความรู้สึกของตนให้อยู่ในความบริสุทธิ์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2349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มนุษย์ต้องมีความบริสุทธิ์ประดับตนตามสถานภาพต่างๆ ของชีวิต บางคนประกาศว่าตนจะรักษาพรหมจรรย์หรือถือโสดซึ่งจะช่วยเขาเป็นพิเศษให้ถวายชีวิตของตนแด่พระเจ้าด้วยจิตใจที่ไม่แบ่งแยกได้ง่ายขึ้น ส่ว</w:t>
      </w:r>
      <w:r>
        <w:rPr>
          <w:rFonts w:ascii="TH Sarabun New" w:hAnsi="TH Sarabun New"/>
          <w:sz w:val="32"/>
          <w:szCs w:val="32"/>
        </w:rPr>
        <w:t>นอีกบางคนก็ดำเนินชีวิตในรูปแบบที่ถูกกฎศีลธรรมกำหนดไว้สำหรับทุกคน ไม่ว่าเขาจะแต่งงานหรือเป็นโสด ผู้ที่แต่งงานแล้วก็ได้รับเรียกให้ดำเนินชีวิตสมรสในความบริสุทธิ์ ส่วนคนอื่นก็ถือความบริสุทธิ์ด้วยการบังคับตน (จากเพศสัมพันธ์)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  <w:t>“</w:t>
      </w:r>
      <w:r>
        <w:rPr>
          <w:rFonts w:ascii="TH Sarabun New" w:hAnsi="TH Sarabun New"/>
          <w:sz w:val="32"/>
          <w:szCs w:val="32"/>
        </w:rPr>
        <w:t>ดังนี้เรารับคำสอนว่าคุณธรรมบริสุท</w:t>
      </w:r>
      <w:r>
        <w:rPr>
          <w:rFonts w:ascii="TH Sarabun New" w:hAnsi="TH Sarabun New"/>
          <w:sz w:val="32"/>
          <w:szCs w:val="32"/>
        </w:rPr>
        <w:t xml:space="preserve">ธิ์มี </w:t>
      </w:r>
      <w:r>
        <w:rPr>
          <w:rFonts w:ascii="TH Sarabun New" w:hAnsi="TH Sarabun New"/>
          <w:sz w:val="32"/>
          <w:szCs w:val="32"/>
        </w:rPr>
        <w:t xml:space="preserve">3 </w:t>
      </w:r>
      <w:r>
        <w:rPr>
          <w:rFonts w:ascii="TH Sarabun New" w:hAnsi="TH Sarabun New"/>
          <w:sz w:val="32"/>
          <w:szCs w:val="32"/>
        </w:rPr>
        <w:t>แบบ แบบหนึ่ง คือความบริสุทธิ์ของคู่สมรส อีกแบบหนึ่งคือความบริสุทธิ์ของผู้เป็นหม่าย แบบที่สามคือความบริสุทธิ์ของผู้ถือพรหมจรรย์ ดังนี้เราจึงไม่ยกย่องรูปแบบหนึ่ง โดยปฏิเสธไม่ยอมรับแบบอื่น...ระเบียบของพระศาสนจักรมีความร่ำรวยในเรื่องนี้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คณะกรรมการคาทอลิกเพื่อคริสตศาสนธรรม แผนกคริสตศาสนธรรมสภาประมุขบาทหลวงโรมันคาทอลิก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แห่งประเทศไทย. (</w:t>
      </w:r>
      <w:r>
        <w:rPr>
          <w:rFonts w:ascii="TH Sarabun New" w:hAnsi="TH Sarabun New"/>
          <w:sz w:val="32"/>
          <w:szCs w:val="32"/>
        </w:rPr>
        <w:t xml:space="preserve">2019)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หนังสือคำสอนพระศาสนจักรคาทอลิก (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Catechism of the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ab/>
      </w:r>
      <w:r>
        <w:rPr>
          <w:rFonts w:ascii="TH Sarabun New" w:hAnsi="TH Sarabun New"/>
          <w:b/>
          <w:bCs/>
          <w:i/>
          <w:iCs/>
          <w:sz w:val="32"/>
          <w:szCs w:val="32"/>
        </w:rPr>
        <w:t>Catholic Church)</w:t>
      </w:r>
      <w:r>
        <w:rPr>
          <w:rFonts w:ascii="TH Sarabun New" w:hAnsi="TH Sarabun New"/>
          <w:b/>
          <w:bCs/>
          <w:sz w:val="32"/>
          <w:szCs w:val="32"/>
        </w:rPr>
        <w:t>.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โรงพิมพ์อัสสัมชัญ. กรุงเทพฯ.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ถ้อยแถลงของสหพันธ์สภาพระสังฆราชแห่งเอเซีย 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FABC) 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ครอบครัวเอเซียมุ่งสู่วัฒนธรรมแห่งชีวิต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”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2004)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76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ธรรมชาติของครอบครัวเป็นแหล่งที่สร้างกระแสเรียกและการแพร่ธรรมของพระเจ้า คริสตชนได้รับเรียกให้แสวงหาพระอาณาจักรของพระเจ้าก่อนสิ่งใด </w:t>
      </w:r>
      <w:r>
        <w:rPr>
          <w:rFonts w:ascii="TH Sarabun New" w:hAnsi="TH Sarabun New"/>
          <w:sz w:val="32"/>
          <w:szCs w:val="32"/>
        </w:rPr>
        <w:t>นี่คือกระแสเรียกอันเดียวและเป็นกระแสเรียกสำหรับทุกคน คู่สมรสตอบรับการเรียกนี้ด้วยการแต่งงาน และมีชีวิตครอบครัว เขาได้ตอบรับต่ออาณาจักรของพระเจ้าด้วยการแต่งงาน วิถีทางที่เขาดำเนินชีวิตแต่งงานและชีวิตครอบครัวแสดงให้เห็นถึงความซื่อสัตย์ของเขาต่ออาณาจักรของพระ</w:t>
      </w:r>
      <w:r>
        <w:rPr>
          <w:rFonts w:ascii="TH Sarabun New" w:hAnsi="TH Sarabun New"/>
          <w:sz w:val="32"/>
          <w:szCs w:val="32"/>
        </w:rPr>
        <w:t>เจ้า ในความรักที่มีต่อกันและกันในการแสดงออกของความรักในการแต่งงาน ในการเลี้ยงดูบุตรในการใช้วัตถุจากแหล่งต่างๆ เขาก็ได้แสดงออกถึงข้อผูกมัดต่ออาณาจักรของพระเจ้า อันที่จริงการแต่งงานในความหมายที่แท้จริงเป็นพื้นฐานนำไปสู่อาณาจักรของพระเจ้า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77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ครอบครัวเป</w:t>
      </w:r>
      <w:r>
        <w:rPr>
          <w:rFonts w:ascii="TH Sarabun New" w:hAnsi="TH Sarabun New"/>
          <w:sz w:val="32"/>
          <w:szCs w:val="32"/>
        </w:rPr>
        <w:t>็นสถานที่ที่ประชากรสามารถเป็นตัวของตัวเองและเติบโตขึ้นเป็นหนึ่งเดียวกัน เป็นสถานที่ที่ความรู้สึกและความต้องการให้บริการในวิธีการเจริญชีวิตที่แตกต่างกันได้รับการสนับสนุน รวมทั้งกระแสเรียกการเป็นธรรมทูต ในการปฏิสัมพันธ์ประจำวันของความสัมพันธ์ของมนุษย์ภายในคร</w:t>
      </w:r>
      <w:r>
        <w:rPr>
          <w:rFonts w:ascii="TH Sarabun New" w:hAnsi="TH Sarabun New"/>
          <w:sz w:val="32"/>
          <w:szCs w:val="32"/>
        </w:rPr>
        <w:t>อบครัว สมาชิกเป็นพยานถึงอาณาจักรของพระเจ้าถึงความตายและการกลับคืนชีพของพระคริสตเจ้าข่าวดีแห่งความรอด นี่คือคำสอนแห่งชีวิตที่แท้จริง สิ่งเหล่านี้เป็นงานธรรมทูตภายในของสามีและภรรยาและครอบครัวของเขา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91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โดยธรรมชาติที่เป็นหน่วยพื้นฐานของสังคม ทุกครอบครัว</w:t>
      </w:r>
      <w:r>
        <w:rPr>
          <w:rFonts w:ascii="TH Sarabun New" w:hAnsi="TH Sarabun New"/>
          <w:sz w:val="32"/>
          <w:szCs w:val="32"/>
        </w:rPr>
        <w:t>มีบทบาทด้านสังคม เรื่องนี้เป็นเรื่องจริงอย่างยิ่งสำหรับครอบครัวคริสตชน ศีลกล่าวได้ให้คู่แต่งงานคริสตชนและบิดามารดามีอำนาจและข้อผูกมัดที่จะมีกระแสเรียกเป็นฆราวาสและดังนั้นก็แสวงหาพระอาณาจักรของพระเจ้าโยทำงานในโลกและโดยจักการให้เป็นไปตามแผนการของพระเจ้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>ข้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96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สมเด็จพระสันตะปาปา ยอห์น ปอล ที่ </w:t>
      </w:r>
      <w:r>
        <w:rPr>
          <w:rFonts w:ascii="TH Sarabun New" w:hAnsi="TH Sarabun New"/>
          <w:sz w:val="32"/>
          <w:szCs w:val="32"/>
        </w:rPr>
        <w:t xml:space="preserve">2 </w:t>
      </w:r>
      <w:r>
        <w:rPr>
          <w:rFonts w:ascii="TH Sarabun New" w:hAnsi="TH Sarabun New"/>
          <w:sz w:val="32"/>
          <w:szCs w:val="32"/>
        </w:rPr>
        <w:t>ได้ให้ข้อสังเกตว่า สมาชิกคริสตชนแต่ละคน และกลุ่มคริสตชนถูกเรียกร้องให้ทำการเสวนาแม้ว่าจะไม่ใช่ในระดับเดียวกันหรือวิธีการเดียวกัน ส่วนใหญ่ใช้วิธีการเสวนาระหว่างศาสนาในระดับครอบครัว ขั้นแรกเป็นการเป็นพยานถึงคุณค่าของพ</w:t>
      </w:r>
      <w:r>
        <w:rPr>
          <w:rFonts w:ascii="TH Sarabun New" w:hAnsi="TH Sarabun New"/>
          <w:sz w:val="32"/>
          <w:szCs w:val="32"/>
        </w:rPr>
        <w:t>ระวรสารที่ครอบครัวคริสตชนจะต้องทำเป็นประจำวันในสมัยนี้ คุณค่าของพระวรสาร คือความศักดิ์สิทธิ์ของชีวิตตั้งแต่การปฏิสนธิถึงความตามตามธรรมชาติ ศักดิ์ศรีของบุคคล ความศักดิ์สิทธิ์ของการแต่งงานระหว่างชายและหญิง การแต่งงานและครอบครัวเป็นสถาบันศักดิ์สิทธิ์ การยอมรั</w:t>
      </w:r>
      <w:r>
        <w:rPr>
          <w:rFonts w:ascii="TH Sarabun New" w:hAnsi="TH Sarabun New"/>
          <w:sz w:val="32"/>
          <w:szCs w:val="32"/>
        </w:rPr>
        <w:t>บและความรักต่อเด็กๆ ความบริสุทธิ์ตามกระแสเรียกของแต่ละคน ความเป็นอันหนึ่งอันเดียวกันกับคนจน คนเจ็บไข้ได้ป่วยและผู้ที่มีความต้องการ ความเคารพต่อคุณค่าทั่วๆ ไปนำไปสู่ความร่วมมือกันในการปกป้องและส่งเสริม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113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ครอบครัวที่สวดภาวนาจะสามารถเดินไปกับพระจิตเจ้า ดำเนินชีวิตในพระจิตเจ้าคงอยู่ในพระจิตเจ้าและติดตามพระคริสตเจ้าด้วยการเป็นศิษย์ที่ซื่อสัตย์ ความซื่อสัตย์ในการแต่งงาน ความเข้มแข็งของการแต่งงาน ความสามารถของคู่แต่งงานและลูกๆ ของเขาที่จะตอบรับอย่างเหมาะสมต่อการ</w:t>
      </w:r>
      <w:r>
        <w:rPr>
          <w:rFonts w:ascii="TH Sarabun New" w:hAnsi="TH Sarabun New"/>
          <w:sz w:val="32"/>
          <w:szCs w:val="32"/>
        </w:rPr>
        <w:t>ท้าทายของชีวิตประจำวันเป็นพระหรรษทานของพระจิตเจ้า ที่ได้วอนขอเมื่อภาวนา แม้ว่าจะได้รับจากศีลกล่าว จำเป็นต้องมีความกล้าหาญอย่างเด่นชัด เพื่อที่จะทำหน้าที่ตามกระแสเรียกของคริสตชนอย่างสม่ำเสมอ ดังนั้นคู่แต่งงานจำเป็นต้องได้รับพระหรรษทานเพื่อที่จะมีชีวิตศักดิ์</w:t>
      </w:r>
      <w:r>
        <w:rPr>
          <w:rFonts w:ascii="TH Sarabun New" w:hAnsi="TH Sarabun New"/>
          <w:sz w:val="32"/>
          <w:szCs w:val="32"/>
        </w:rPr>
        <w:t>สิทธิ์ พวกเขาจะกระหายที่จะปฏิบัติความรักที่มั่นคง ใจกว้างและพร้อมที่จะเสียสละ และขอสิ่งนี้ในการภาวนาของพวกเขา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118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กล่าวถึงการทำงานศาสนบริการครอบครัวและกระแสเรียก คือ 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จัดให้ครอบครัวได้ตระหนักถึงกระแสเรียกต่าง ๆ ในพระศาสนจักร รวมทั้งกระแสเรียกต่อครอบค</w:t>
      </w:r>
      <w:r>
        <w:rPr>
          <w:rFonts w:ascii="TH Sarabun New" w:hAnsi="TH Sarabun New"/>
          <w:sz w:val="32"/>
          <w:szCs w:val="32"/>
        </w:rPr>
        <w:t>รัว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จัดอบรมเยาวชนเรื่องกระแสเรียกต่อครอบครัว รวมทั้งการพิจารณาที่เหมาะสมในการเลือกคู่ครองในการแต่งงาน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จัดหามิติของกระแสเรียก ในการทำงานศาสนบริการครอบครัวเพื่อให้ครอบครัวมีส่วนร่วม มิใช่เพียงแต่สนับสนุนกระแสเรียกการเป็นพระสงฆ์และนักบวช แต่ในการค้นหาให้ชีวิต</w:t>
      </w:r>
      <w:r>
        <w:rPr>
          <w:rFonts w:ascii="TH Sarabun New" w:hAnsi="TH Sarabun New"/>
          <w:sz w:val="32"/>
          <w:szCs w:val="32"/>
        </w:rPr>
        <w:t>หล่อเลี้ยงและสรรหาพวกเขา</w:t>
      </w:r>
    </w:p>
    <w:p w:rsidR="000D3B8D" w:rsidRDefault="009772FE">
      <w:pPr>
        <w:pStyle w:val="a7"/>
        <w:numPr>
          <w:ilvl w:val="0"/>
          <w:numId w:val="2"/>
        </w:numPr>
        <w:jc w:val="left"/>
        <w:rPr>
          <w:rFonts w:ascii="TH Sarabun New" w:hAnsi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จัดให้มีการอบรมศาสนบริการครอบครัวในหลักสูตรของบ้านเณรและบ้านอบรม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 xml:space="preserve">เอกสารสหพันธ์สภาพระสังฆราชแห่งเอเซีย เลขที่ </w:t>
      </w:r>
      <w:r>
        <w:rPr>
          <w:rFonts w:ascii="TH Sarabun New" w:hAnsi="TH Sarabun New"/>
          <w:sz w:val="32"/>
          <w:szCs w:val="32"/>
        </w:rPr>
        <w:t>111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ถ้อยแถลงของสหพันธ์สภาพพระสังฆราชแห่ง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 xml:space="preserve">เอเซีย จากการประชุมสหพันธ์สภาพระสังฆราชแห่งเอเซีย ครั้งที่ </w:t>
      </w:r>
      <w:r>
        <w:rPr>
          <w:rFonts w:ascii="TH Sarabun New" w:hAnsi="TH Sarabun New"/>
          <w:sz w:val="32"/>
          <w:szCs w:val="32"/>
        </w:rPr>
        <w:t>8.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2004). 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ครอบครัวเอเซีย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ab/>
      </w: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>มุ่งสู่วัฒนธรรมแห่งชีวิต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b/>
          <w:bCs/>
          <w:sz w:val="32"/>
          <w:szCs w:val="32"/>
        </w:rPr>
        <w:t>.</w:t>
      </w:r>
      <w:r>
        <w:rPr>
          <w:rFonts w:ascii="TH Sarabun New" w:hAnsi="TH Sarabun New"/>
          <w:sz w:val="32"/>
          <w:szCs w:val="32"/>
        </w:rPr>
        <w:t>โรงพิมพ์อัสสัมชัญ. กรุงเทพฯ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สหพันธ์สภาพระสังฆราชแห่งเอเซีย 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FABC)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เรื่อง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ครอบครัวคาทอลิกในทวีปเอเซียเป็นพระศาสนจักรท้องถิ่นของคนยากจนในพันธกิจแห่งความเมตตา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”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การประชุมสมัยสามัญครั้งที่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11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ปี ค.ศ.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2016)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แม้บางครั้งเราเห็นกระแสเรียกเป็นพระสงฆ์หรือนักบวชมาจากครอบครัวที่มีปัญหา หรือครอบครัวที่ไม่เป็นปกติ แต่เราก็ไม่ควรลืมความจริงว่า ในครอบครัวที่มีการหว่านเมล็ดพืชแห่งกระแสเรียกเป็นพระสงฆ์หรือนักบวชและได้รับการหล่อเลี้ยงจากพระคริสตเจ้าในบรรยากาศชีวิตศรัทธาและ</w:t>
      </w:r>
      <w:r>
        <w:rPr>
          <w:rFonts w:ascii="TH Sarabun New" w:hAnsi="TH Sarabun New"/>
          <w:sz w:val="32"/>
          <w:szCs w:val="32"/>
        </w:rPr>
        <w:t>เปี่ยมด้วยความเชื่อ มักก่อให้เกิดกระแสเรียกมากกว่า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49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สภาพระสังฆราชและพระศาสนจักรท้องถิ่น ต้องจัดหลักสูตรการอบรมซึ่งทำให้พระสงฆ์ สังฆานุกร นักบวชชายหญิง และผู้ร่วมงานฆราวาส มีทัศนคติและความเชี่ยวชาญอันเป็นสิ่งจำเป็นสำหรับการอภิบาลครอบครัว เช่น การไต</w:t>
      </w:r>
      <w:r>
        <w:rPr>
          <w:rFonts w:ascii="TH Sarabun New" w:hAnsi="TH Sarabun New"/>
          <w:sz w:val="32"/>
          <w:szCs w:val="32"/>
        </w:rPr>
        <w:t>ร่ตรองเกี่ยวกับการอภิบาลและการติดตาม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แม้แต่การอบรมในบ้านเณร ที่ประชุมสมัชชาใหญ่แนะนำว่า ผู้ที่เตรียมตัวเป็นพระสงฆ์ ต้องได้รับการอบรมเรื่องการอภิบาลและการติดตามครอบครัวซึ่งมีชีวิตในรูปแบบต่าง ๆ โดยอาศัยการฝึกงานและการไตร่ตรองเชิงเทวศาสตร์เกี่ยวกับศีลสมรส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เช่นเดียวกันสมัชชาตั้งข้อสังเกตว่า ธรรมทูตต่างชาติจำเป็นต้องได้รับการอบรมเรื่องการนำเอามิติศาสนาเข้าสู่วัฒนธรรม เพื่อที่จะได้สามารถติดตามครอบครัวเอเซียได้อย่างมีประสิทธิภาพมากขึ้น เพราะครอบครัวเอเซียมั่งคั่งด้วยวัฒนธรรมและวิถีชีวิตที่หลากหลาย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52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ในส</w:t>
      </w:r>
      <w:r>
        <w:rPr>
          <w:rFonts w:ascii="TH Sarabun New" w:hAnsi="TH Sarabun New"/>
          <w:sz w:val="32"/>
          <w:szCs w:val="32"/>
        </w:rPr>
        <w:t>่วนลึกแล้ว กระแสเรียกการแต่งงาน เป็นกระแสเรียกสู่ความศักดิ์สิทธิ์และการเป็นหนึ่งเดียวกับพระเจ้า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เอกสารสหพันธ์สภาพระสังฆราชแห่งเอเซีย (</w:t>
      </w:r>
      <w:r>
        <w:rPr>
          <w:rFonts w:ascii="TH Sarabun New" w:hAnsi="TH Sarabun New"/>
          <w:sz w:val="32"/>
          <w:szCs w:val="32"/>
        </w:rPr>
        <w:t xml:space="preserve">FABC) </w:t>
      </w:r>
      <w:r>
        <w:rPr>
          <w:rFonts w:ascii="TH Sarabun New" w:hAnsi="TH Sarabun New"/>
          <w:sz w:val="32"/>
          <w:szCs w:val="32"/>
        </w:rPr>
        <w:t xml:space="preserve">การประชุมสมัยสามัญ ครั้งที่ </w:t>
      </w:r>
      <w:r>
        <w:rPr>
          <w:rFonts w:ascii="TH Sarabun New" w:hAnsi="TH Sarabun New"/>
          <w:sz w:val="32"/>
          <w:szCs w:val="32"/>
        </w:rPr>
        <w:t xml:space="preserve">11 </w:t>
      </w:r>
      <w:r>
        <w:rPr>
          <w:rFonts w:ascii="TH Sarabun New" w:hAnsi="TH Sarabun New"/>
          <w:sz w:val="32"/>
          <w:szCs w:val="32"/>
        </w:rPr>
        <w:t xml:space="preserve">ณ กรุงโคลัมโบ 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 xml:space="preserve">ศรีลังกา วันที่ </w:t>
      </w:r>
      <w:r>
        <w:rPr>
          <w:rFonts w:ascii="TH Sarabun New" w:hAnsi="TH Sarabun New"/>
          <w:sz w:val="32"/>
          <w:szCs w:val="32"/>
        </w:rPr>
        <w:t xml:space="preserve">28 </w:t>
      </w:r>
      <w:r>
        <w:rPr>
          <w:rFonts w:ascii="TH Sarabun New" w:hAnsi="TH Sarabun New"/>
          <w:sz w:val="32"/>
          <w:szCs w:val="32"/>
        </w:rPr>
        <w:t xml:space="preserve">พฤศจิกายน </w:t>
      </w:r>
      <w:r>
        <w:rPr>
          <w:rFonts w:ascii="TH Sarabun New" w:hAnsi="TH Sarabun New"/>
          <w:sz w:val="32"/>
          <w:szCs w:val="32"/>
        </w:rPr>
        <w:t xml:space="preserve">- 4 </w:t>
      </w:r>
      <w:r>
        <w:rPr>
          <w:rFonts w:ascii="TH Sarabun New" w:hAnsi="TH Sarabun New"/>
          <w:sz w:val="32"/>
          <w:szCs w:val="32"/>
        </w:rPr>
        <w:t>ธันวาคม ค.ศ.</w:t>
      </w:r>
      <w:r>
        <w:rPr>
          <w:rFonts w:ascii="TH Sarabun New" w:hAnsi="TH Sarabun New"/>
          <w:sz w:val="32"/>
          <w:szCs w:val="32"/>
        </w:rPr>
        <w:t>2016.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ครอบครัวคาทอลิกเป็นพระศาสนจักร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ab/>
      </w: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>ท้องถิ่นของคนยากจนในพันธกิจแห่งความเมตตา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b/>
          <w:bCs/>
          <w:sz w:val="32"/>
          <w:szCs w:val="32"/>
        </w:rPr>
        <w:t xml:space="preserve">. </w:t>
      </w:r>
      <w:r>
        <w:rPr>
          <w:rFonts w:ascii="TH Sarabun New" w:hAnsi="TH Sarabun New"/>
          <w:sz w:val="32"/>
          <w:szCs w:val="32"/>
        </w:rPr>
        <w:t>โรงพิมพ์อัสสัมชัญ. กรุงเทพฯ.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กฤษฎีกาสมัชชาใหญ่ของพระศาสนจักรคาทอลิกในประเทศไทย 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คริสตศักราช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2015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ศิษย์พระคริสต์เจริญชีวิตประกาศข่าวดีใหม่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”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สภาพระสังฆราชคาทอลิกแห่งประเทศไทย</w:t>
      </w:r>
    </w:p>
    <w:p w:rsidR="000D3B8D" w:rsidRDefault="000D3B8D">
      <w:pPr>
        <w:pStyle w:val="a7"/>
        <w:rPr>
          <w:rFonts w:ascii="TH Sarabun New" w:eastAsia="TH Sarabun New" w:hAnsi="TH Sarabun New" w:cs="TH Sarabun New"/>
          <w:b/>
          <w:bCs/>
          <w:sz w:val="40"/>
          <w:szCs w:val="40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24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พระศาสนจักรระดับบ้าน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ต้องเป็นจุดเริ่มต้นสำคัญที่สุดในการประกาศข่าวดี ครอบครัวมิใช่เป็นเพียงหน่วยย่อยๆ </w:t>
      </w:r>
      <w:r>
        <w:rPr>
          <w:rFonts w:ascii="TH Sarabun New" w:hAnsi="TH Sarabun New"/>
          <w:sz w:val="32"/>
          <w:szCs w:val="32"/>
        </w:rPr>
        <w:t>ที่พระศาสนจักรจะให้การอภิบาลเท่านั้น แต่ต้องเป็นแหล่งเรียนรู้ที่จะดำเนินชีวิตในความเชื่อด้วยกันในความแตกต่างที่หลากหลาย และเป็นที่ซึ่งบิดามารดาและผู้อาวุโสถ่ายทอดความเชื่อ วัฒนธรรม เป็นแบบอย่าง เพราะบ่มและอบรมกระแสเรียกแก่บุตรหลาน พระศาสนจักรต้องให้ความสำค</w:t>
      </w:r>
      <w:r>
        <w:rPr>
          <w:rFonts w:ascii="TH Sarabun New" w:hAnsi="TH Sarabun New"/>
          <w:sz w:val="32"/>
          <w:szCs w:val="32"/>
        </w:rPr>
        <w:t>ัญกับการเตรียมสู่ชีวิตครอบครัวอย่างจริงจัง โดยเฉพาะอย่างยิ่งในปัจจุบันซึ่งคู่สมรสที่มีความเชื่อต่างกันมีจำนวนมากขึ้น สำหรับครอบครัวที่มีข้อขัดขวางด้านศีลศักดิ์สิทธิ์และความถูกต้อง พระศาสนจักรต้องดำเนินการตามกฎเกณฑ์ของพระศาสนจักรอย่างรวดเร็ว เพื่อนำพาบุคคลเ</w:t>
      </w:r>
      <w:r>
        <w:rPr>
          <w:rFonts w:ascii="TH Sarabun New" w:hAnsi="TH Sarabun New"/>
          <w:sz w:val="32"/>
          <w:szCs w:val="32"/>
        </w:rPr>
        <w:t>หล่านี้กลับมาเป็นส่วนหนึ่งของชุมชนวัดและเป็นพลังในการฟื้นฟูการประกาศข่าวดีขึ้นใหม่อีกครั้งหนึ่ง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การพัฒนาเด็กและเยาวชนให้เป็นคริสตชนที่รักพระเจ้า คือหลักประกันอนาคตของพระศาสนจักรในการสร้างผู้อภิบาลและผู้ร่วมอภิบาล แม้ว่าสภาพของสังคมปัจจุบันทำให้กร</w:t>
      </w:r>
      <w:r>
        <w:rPr>
          <w:rFonts w:ascii="TH Sarabun New" w:hAnsi="TH Sarabun New"/>
          <w:sz w:val="32"/>
          <w:szCs w:val="32"/>
        </w:rPr>
        <w:t>ะแสเรียกเพื่อเป็นพระสงฆ์และนักบวชมีแนวโน้มลดลง จึงจำเป็นที่ชุมชนศิษย์พระคริสต์ต้องเจริญชีวิตแห่งความเป็นน้ำหนึ่งใจเดียวกันอย่างเข้มแข็งมากขึ้น โดยร่วมภาวนาอย่างเข้มข้นเพื่อกระแสเรียกการเป็นผู้อภิบาลและผู้ร่วมอภิบาล เจริญชีวิตเป็นประจักษ์พยานเด่นชัดมากขึ้นก</w:t>
      </w:r>
      <w:r>
        <w:rPr>
          <w:rFonts w:ascii="TH Sarabun New" w:hAnsi="TH Sarabun New"/>
          <w:sz w:val="32"/>
          <w:szCs w:val="32"/>
        </w:rPr>
        <w:t>ว่าเดิม มีความกล้าหาญที่จะเสนอหนทางและวิธีการใหม่ๆ เพื่อก่อให้เกิดการตอบรับกระแสเรียกแห่งการถวายตนแด่พระเจ้าในรูปแบบต่าง ๆ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งานอภิบาลกระแสเรียกต้องเป็นหน้าที่ของทุกคน ทั้งบรรดาพระสังฆราช พระสงฆื นักบวชและฆราวาส โดยเฉพาะอย่างยิ่งครอบครัว ชุมชนวัดและสถานศึกษ</w:t>
      </w:r>
      <w:r>
        <w:rPr>
          <w:rFonts w:ascii="TH Sarabun New" w:eastAsia="TH Sarabun New" w:hAnsi="TH Sarabun New" w:cs="TH Sarabun New"/>
          <w:sz w:val="32"/>
          <w:szCs w:val="32"/>
        </w:rPr>
        <w:t>าคาทอลิก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บิดามารดาต้องตระหนักถึงบทบาทในการอบรมกระแสเรียกเบื้องต้นให้กับลูกหลานในครอบครัว พร้อมจะสนับสนุนและเสียสละด้วยความยินดีให้ลูกๆ ของตนได้ตอบสนองกระแสเรียกเพื่อเป็นผู้อภิบาลและผู้ร่วมอภิบาล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สภาภิบาลวัดควรมีผู้ดูแลรับผิดชอบงานอภิบาลกระแสเรียก ทำหน้าท</w:t>
      </w:r>
      <w:r>
        <w:rPr>
          <w:rFonts w:ascii="TH Sarabun New" w:eastAsia="TH Sarabun New" w:hAnsi="TH Sarabun New" w:cs="TH Sarabun New"/>
          <w:sz w:val="32"/>
          <w:szCs w:val="32"/>
        </w:rPr>
        <w:t>ี่ส่งเสริม สนับสนุนกระแสเรียกพระสงฆ์และนักบวชในวัดของตน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ครูจิตตาภิบาลในสถานศึกษาคาาทอลิก มีบทบาทที่สำคัญในการส่งเสริมกระแสเรียก ควรสอน พูดคุยและสร้างควาาเข้าใจแก่ผู้เรียนเรื่องกระแสเรียกอย่างสม่ำเสมอ มีการสวดภาวนาเพื่อกระแสเรียกเป็นประจำ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สามเณราลัยและบ้า</w:t>
      </w:r>
      <w:r>
        <w:rPr>
          <w:rFonts w:ascii="TH Sarabun New" w:eastAsia="TH Sarabun New" w:hAnsi="TH Sarabun New" w:cs="TH Sarabun New"/>
          <w:sz w:val="32"/>
          <w:szCs w:val="32"/>
        </w:rPr>
        <w:t>นอบรมต่างๆ ต้องได้รับการเอาใจใส่และสนับสนุนอย่างจริงจัง มีการการปฏิรูปการอบรมให้เหมาะสมกับวัยและสถานการณ์ของสังคมโลกปัจจุบัน เพื่อให้ผู้รับการอบรมมีความพร้อมเพื่อเป็นผู้อภิบาลและผู้ประกาศข่าวดี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กฤษฎีกาสมัชชาใหญ่ของพระศาสนจักรคาทอลิกในประเทศ</w:t>
      </w:r>
      <w:r>
        <w:rPr>
          <w:rFonts w:ascii="TH Sarabun New" w:hAnsi="TH Sarabun New"/>
          <w:sz w:val="32"/>
          <w:szCs w:val="32"/>
        </w:rPr>
        <w:t xml:space="preserve">ไทย คริสตศักราช </w:t>
      </w:r>
      <w:r>
        <w:rPr>
          <w:rFonts w:ascii="TH Sarabun New" w:hAnsi="TH Sarabun New"/>
          <w:sz w:val="32"/>
          <w:szCs w:val="32"/>
        </w:rPr>
        <w:t>2015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สภาพระสังฆราช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คาทอลิกแห่งประเทศไทย</w:t>
      </w:r>
      <w:r>
        <w:rPr>
          <w:rFonts w:ascii="TH Sarabun New" w:hAnsi="TH Sarabun New"/>
          <w:sz w:val="32"/>
          <w:szCs w:val="32"/>
        </w:rPr>
        <w:t xml:space="preserve">. (2017)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ศิษย์พระคริสต์เจริญชีวิตประกาศข่าวดีใหม่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b/>
          <w:bCs/>
          <w:sz w:val="32"/>
          <w:szCs w:val="32"/>
        </w:rPr>
        <w:t xml:space="preserve">. 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b/>
          <w:bCs/>
          <w:sz w:val="32"/>
          <w:szCs w:val="32"/>
        </w:rPr>
        <w:tab/>
      </w:r>
      <w:r>
        <w:rPr>
          <w:rFonts w:ascii="TH Sarabun New" w:hAnsi="TH Sarabun New"/>
          <w:sz w:val="32"/>
          <w:szCs w:val="32"/>
        </w:rPr>
        <w:t>โรงพิมพ์อัสสัมชัญ. กรุงเทพฯ.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สมณลิขิตเตือนใจ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ความปีติยินดีแห่งความรัก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เกี่ยวกับความรักในครอบครอบครัว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”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Amoris Laetitia, 19 March 2016)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สมเด็จพระสันตะปาปาฟรังซิส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พระวรสารเตือนใจเาว่า บุตรหลานไม่ใช่ทรัพย์สมบัติของครอบครัว แต่มีชีวิตของพวกเขาเอง พระเยซูเจ้าเป็นแบบอย่างของการเชื่อฟังบิดามารดาทางโลกของพระองค์ มอบพระองค์ในความดูแลของพวกเขา (เทียบ ลก </w:t>
      </w:r>
      <w:r>
        <w:rPr>
          <w:rFonts w:ascii="TH Sarabun New" w:hAnsi="TH Sarabun New"/>
          <w:sz w:val="32"/>
          <w:szCs w:val="32"/>
        </w:rPr>
        <w:t xml:space="preserve">2:51) </w:t>
      </w:r>
      <w:r>
        <w:rPr>
          <w:rFonts w:ascii="TH Sarabun New" w:hAnsi="TH Sarabun New"/>
          <w:sz w:val="32"/>
          <w:szCs w:val="32"/>
        </w:rPr>
        <w:t>แต่พระองค์ก้ได้แสดงให้เห็นว่าการตัดสินใจในชีวิตของบุตรหลานหรือกระ</w:t>
      </w:r>
      <w:r>
        <w:rPr>
          <w:rFonts w:ascii="TH Sarabun New" w:hAnsi="TH Sarabun New"/>
          <w:sz w:val="32"/>
          <w:szCs w:val="32"/>
        </w:rPr>
        <w:t xml:space="preserve">แสเรียกคริสตชนของพวกเขา อาจจะเรียกร้องให้พวกเขาแยกจากบิดามารดาเพื่อพระอาณาจักรของพระเจ้า (เทียบ มธ </w:t>
      </w:r>
      <w:r>
        <w:rPr>
          <w:rFonts w:ascii="TH Sarabun New" w:hAnsi="TH Sarabun New"/>
          <w:sz w:val="32"/>
          <w:szCs w:val="32"/>
        </w:rPr>
        <w:t xml:space="preserve">10:34-37; </w:t>
      </w:r>
      <w:r>
        <w:rPr>
          <w:rFonts w:ascii="TH Sarabun New" w:hAnsi="TH Sarabun New"/>
          <w:sz w:val="32"/>
          <w:szCs w:val="32"/>
        </w:rPr>
        <w:t xml:space="preserve">ลก </w:t>
      </w:r>
      <w:r>
        <w:rPr>
          <w:rFonts w:ascii="TH Sarabun New" w:hAnsi="TH Sarabun New"/>
          <w:sz w:val="32"/>
          <w:szCs w:val="32"/>
        </w:rPr>
        <w:t>9:59-62)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ความผาสุขของครอบครัว เป็นปัจจัยสำคัญที่ตัดสินอนาคตของโลกและของพระศาสนจักร และกระแสเรียกและพระประสงค์ของพระจิตเจ้าสะท้อนอยู่ใน</w:t>
      </w:r>
      <w:r>
        <w:rPr>
          <w:rFonts w:ascii="TH Sarabun New" w:hAnsi="TH Sarabun New"/>
          <w:sz w:val="32"/>
          <w:szCs w:val="32"/>
        </w:rPr>
        <w:t>เหตุการณ์ของประวัติศาสตร์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61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การสมรสเป็นพระพรพิเศษจากองค์พระผู้เป็นเจ้า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1 </w:t>
      </w:r>
      <w:r>
        <w:rPr>
          <w:rFonts w:ascii="TH Sarabun New" w:hAnsi="TH Sarabun New"/>
          <w:sz w:val="32"/>
          <w:szCs w:val="32"/>
        </w:rPr>
        <w:t xml:space="preserve">คร </w:t>
      </w:r>
      <w:r>
        <w:rPr>
          <w:rFonts w:ascii="TH Sarabun New" w:hAnsi="TH Sarabun New"/>
          <w:sz w:val="32"/>
          <w:szCs w:val="32"/>
        </w:rPr>
        <w:t>7:7)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69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ครอบครัวเป็น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วิถีทางของพระศาสนจักร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พระองค์ยังได้ทรงนำเสนอภาพโดยทั่วไปของกระแสเรียกของชายและหญิงที่จะรัก และทรงเสนอแนวทางปฏิบัติพื้นฐานเกี่ยวกับการดูแลอภิบ</w:t>
      </w:r>
      <w:r>
        <w:rPr>
          <w:rFonts w:ascii="TH Sarabun New" w:hAnsi="TH Sarabun New"/>
          <w:sz w:val="32"/>
          <w:szCs w:val="32"/>
        </w:rPr>
        <w:t>าลและเกี่ยวกับบทบาทของครอบครัวต่อสังคม โดยเฉพาะอย่างยิ่ง ในการปฏิบัติเกี่ยวกับความรักฉันสามีภรรยา พระองค์ทรงอธิบายว่า ในความรักซึ่งกันและกันของพวกเขา คู่สมรสจะได้รับพระพรแห่งพระจิตเจ้าของพระคริสตเจ้าและดำเนินชีวิตกระแสเรียกสู่ความศักดิ์สิทธิ์ได้อย่างไร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>ข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72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การแต่งงานเป็นกระแสเรียก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การตัดสินใจแต่งงานและส้างครอบครัวควรเป็นผลลัพธ์ของกระบวนการไตร่ตรองเกี่ยวกับกระแสเรียกของตน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75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ในธรรมเนียมละตินของพระศาสนจักร ศาสนบริกรสำหรับศีลสมรสคือชายและหญิงผู้ที่จะแต่งงานเอง โดยการประกาศคำมั่นสัญญาของพวกเขา และ</w:t>
      </w:r>
      <w:r>
        <w:rPr>
          <w:rFonts w:ascii="TH Sarabun New" w:hAnsi="TH Sarabun New"/>
          <w:sz w:val="32"/>
          <w:szCs w:val="32"/>
        </w:rPr>
        <w:t xml:space="preserve">แสดงให้เห็นถึงคำมั่นสัญญานี้ พวกเขาจะได้รับพระพรอันยิ่งใหญ่ คำมั่นสัญญาและความสัมพันธ์ทางกายของพวกเขา เป็นวิถีทางศักดิ์สิทธิ์ที่กำหนดขึ้นเพื่อพวกเขาจะกลายเป็น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เนื้อเดียวกัน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ด้วยการปฏิญาณตนในศีลล้างบาป </w:t>
      </w:r>
      <w:r>
        <w:rPr>
          <w:rFonts w:ascii="TH Sarabun New" w:hAnsi="TH Sarabun New"/>
          <w:sz w:val="32"/>
          <w:szCs w:val="32"/>
        </w:rPr>
        <w:t>พวเขาสามารถจะร่วมในการแต่งงานในฐานะศาสนบริกรขององค์พระผู้เป็นเจ้า และดังนั้นจึงเป็นการตอบรับต่อกระแเสเรียกของพระเจ้า</w:t>
      </w:r>
      <w:r>
        <w:rPr>
          <w:rFonts w:ascii="TH Sarabun New" w:hAnsi="TH Sarabun New"/>
          <w:sz w:val="32"/>
          <w:szCs w:val="32"/>
        </w:rPr>
        <w:t xml:space="preserve">” 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85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โดยการรับศีลสมรสศักดิ์สิทธิ์นั้น บิดามารดาได้กลายเป็นศาสนบริกรด้านการศึกษาของบุตรของพวกเขา ในการให้การศึกษาแก่บุตร พวกเขาได้ก่อใ</w:t>
      </w:r>
      <w:r>
        <w:rPr>
          <w:rFonts w:ascii="TH Sarabun New" w:hAnsi="TH Sarabun New"/>
          <w:sz w:val="32"/>
          <w:szCs w:val="32"/>
        </w:rPr>
        <w:t>ห้เกิดพระศาสนจักรขึ้น และด้วยการกระทำเช่นนี้ พวกเขาจึงได้น้อมรับกระแสเรียกของพระเจ้า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88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ประสบการณ์ความรักในครอบครัว เป็นแหล่งกำเนิดตลอดนิรันดร์ของพละกำลังในชีวิตพระศาสนจักร เป้าหมายที่จะเป็นหนึ่งเดียวกันของการแต่งงาน เรียกร้องเราให้สวรรค์สร้างความรั</w:t>
      </w:r>
      <w:r>
        <w:rPr>
          <w:rFonts w:ascii="TH Sarabun New" w:hAnsi="TH Sarabun New"/>
          <w:sz w:val="32"/>
          <w:szCs w:val="32"/>
        </w:rPr>
        <w:t>กนี้ให้เติบโตและลึกซึ้งยิ่งขึ้นอยู่ตลอดไป ความงดงามของพระพรที่ได้รับร่วมกันและไม่คิดมูลค่าความชื่นชมยินดีซึ่งมาจากชีวิตที่บังเกิดขึ้นมาและความรักห่วงใยของสมาชิกทุกคนในครอบครัว จากเด็กวัยหัดเดินจนถึงผู้สูงอายุ เป็นเพียงส่วนเล็กน้อยของผลลัพธ์จากการตอบรับกระแ</w:t>
      </w:r>
      <w:r>
        <w:rPr>
          <w:rFonts w:ascii="TH Sarabun New" w:hAnsi="TH Sarabun New"/>
          <w:sz w:val="32"/>
          <w:szCs w:val="32"/>
        </w:rPr>
        <w:t>สเรียกของครอบครัวที่มีเอกลักษณ์และทดแทนกันไม่ได้ ทั้งเพื่อพระศาสนจักรและเพื่อสังคมโดยรวม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135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ครอบครัวมีข้อจำกัด มีข้อบกพร่องและไม่สมบูรณ์แบบ และตอบสอนต่อกระแสเรียกที่จะเติบโตไปด้วยกัน นำความรักไปสู่การเจริญวุฒิภาวะ </w:t>
      </w:r>
      <w:r>
        <w:rPr>
          <w:rFonts w:ascii="TH Sarabun New" w:hAnsi="TH Sarabun New"/>
          <w:sz w:val="32"/>
          <w:szCs w:val="32"/>
        </w:rPr>
        <w:t>เสริมสร้างความเป็นหนึ่งเดียวกันของเราให้เข้้มแข็ง ไม่ว่าจะเกิดอะไรขึ้นก็ตาม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158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ผู้คนมากมายที่ไม่ได้แต่งงาน ไม่เพียงแต่อุทิศตนเป็นประโยชน์ต่อครอบครัวของพวกเขาเอง แต่บ่อยครรั้งยังให้ความช่วยเหลือเป็นอันมากต่อหมู่เพื่อนของพวกเขา ต่อชุมชนพระศาสนจักร แล</w:t>
      </w:r>
      <w:r>
        <w:rPr>
          <w:rFonts w:ascii="TH Sarabun New" w:hAnsi="TH Sarabun New"/>
          <w:sz w:val="32"/>
          <w:szCs w:val="32"/>
        </w:rPr>
        <w:t>ะต่อแวดวงอาชีพของพวกเขา บางครั้งการมีชีวิตอยู่และการสร้างประโยชน์ของพวกเขาถูกมองข้าไป ทำให้พวกเขารู้สึกโดดเดี่ยว หลายคนใช้ความสามารถพิเศษของพวกเขาให้บริการแก่ชุมชนคริสตชนผ่านทางการกุศลและอาสาสมัครต่าง ๆ อีกหลายคนยังคงไม่ได้แต่งงาน เพราะพวกเขาได้อุทิศตนให้ก</w:t>
      </w:r>
      <w:r>
        <w:rPr>
          <w:rFonts w:ascii="TH Sarabun New" w:hAnsi="TH Sarabun New"/>
          <w:sz w:val="32"/>
          <w:szCs w:val="32"/>
        </w:rPr>
        <w:t>ับความรักต่อพระคริสตเจ้าและต่อเพื่อนมนุษย์ การอุทิศตนของพวกเขาช่วยเพิ่มพูนคุณค่าขของครอบครัว พระศาสนจักรและสังคมเป็นอย่างมาก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159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พรหมจรรย์เป็นรูปแบบของความรักอย่างหนึ่ง ในแง่ของเครื่องหมาย พรหมจรรย์บอกเราถึงพระอาณาจักรที่จะมาถึง และความจำเป็นที่จะต้</w:t>
      </w:r>
      <w:r>
        <w:rPr>
          <w:rFonts w:ascii="TH Sarabun New" w:hAnsi="TH Sarabun New"/>
          <w:sz w:val="32"/>
          <w:szCs w:val="32"/>
        </w:rPr>
        <w:t xml:space="preserve">องอุทิศตนเพื่องานการประกาศข่าวดีอย่างเต็มที่ คุณค่าของกระแสเรียกที่แตกต่างกัน เพราะ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พระเจ้าประทานพระพรพิเศษให้แต่ละคน คนหนึ่งได้รับพระพรนี้ และอีกคนหนึ่งได้รับพระพรนั้น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( </w:t>
      </w:r>
      <w:r>
        <w:rPr>
          <w:rFonts w:ascii="TH Sarabun New" w:hAnsi="TH Sarabun New"/>
          <w:sz w:val="32"/>
          <w:szCs w:val="32"/>
        </w:rPr>
        <w:t xml:space="preserve">1 </w:t>
      </w:r>
      <w:r>
        <w:rPr>
          <w:rFonts w:ascii="TH Sarabun New" w:hAnsi="TH Sarabun New"/>
          <w:sz w:val="32"/>
          <w:szCs w:val="32"/>
        </w:rPr>
        <w:t xml:space="preserve">คร </w:t>
      </w:r>
      <w:r>
        <w:rPr>
          <w:rFonts w:ascii="TH Sarabun New" w:hAnsi="TH Sarabun New"/>
          <w:sz w:val="32"/>
          <w:szCs w:val="32"/>
        </w:rPr>
        <w:t xml:space="preserve">7:7) </w:t>
      </w:r>
      <w:r>
        <w:rPr>
          <w:rFonts w:ascii="TH Sarabun New" w:hAnsi="TH Sarabun New"/>
          <w:sz w:val="32"/>
          <w:szCs w:val="32"/>
        </w:rPr>
        <w:t xml:space="preserve">ซึ่งนักบุญ ยอห์น ปอล ที่ </w:t>
      </w:r>
      <w:r>
        <w:rPr>
          <w:rFonts w:ascii="TH Sarabun New" w:hAnsi="TH Sarabun New"/>
          <w:sz w:val="32"/>
          <w:szCs w:val="32"/>
        </w:rPr>
        <w:t>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พระสันตะปาปา ตั้งข้อสังเกตว่า ถ้อยคำในพระคัมภี</w:t>
      </w:r>
      <w:r>
        <w:rPr>
          <w:rFonts w:ascii="TH Sarabun New" w:hAnsi="TH Sarabun New"/>
          <w:sz w:val="32"/>
          <w:szCs w:val="32"/>
        </w:rPr>
        <w:t xml:space="preserve">ร์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ไม่ได้ให้เหตุผลยืนยันถึงลักษณะด้อยของการแต่งงาน หรือ ความเหนือกว่าของการถือพรหมจรรย์หรือการถือโสด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เพราะทั้งสองคือส่วนเติมเต็มซึ่งกันและกัน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161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การถือพรหมจรรย์และการแต่งงาน </w:t>
      </w:r>
      <w:r>
        <w:rPr>
          <w:rFonts w:ascii="TH Sarabun New" w:hAnsi="TH Sarabun New"/>
          <w:sz w:val="32"/>
          <w:szCs w:val="32"/>
        </w:rPr>
        <w:t>เป็นและต้องเป็นวิถีทางที่แตกต่างของการแสดงความรัก ด้วยว่า มนุษย์ไม่อาจมีชีวิตอยู่ได้หากปราศจากความรัก เขาจะกลายเป็นสิ่งที่มีชีวิตที่ไม่อาจเข้าใจได้สำหรับตัวเขาเอง ชีวิตของเขาจะปราศจากวามหมาย ถ้าความรักไม่ได้ถูกเผยแสดงต่อเขา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162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การถือโสดมีอันตรายที่</w:t>
      </w:r>
      <w:r>
        <w:rPr>
          <w:rFonts w:ascii="TH Sarabun New" w:hAnsi="TH Sarabun New"/>
          <w:sz w:val="32"/>
          <w:szCs w:val="32"/>
        </w:rPr>
        <w:t>จะกลายเป็นชีวิตโสดที่สุขสบาย ซึ่งให้อิสรภาพที่ไม่ต้องพึ่งพาคนอื่น และทุกวันนี้แนวความคิดฝ่ายโลกบดบังคุณค่าของการอยู่ร่วมกันจนตลอดชีวิตและความงดงามของกระแสเรียกแห่งการสมรส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203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สามเณรควรจะได้รับการหล่อหลอมอบรมในลักษณะสหวิทยาการที่ครอบคลุมกว้างขวางมากข</w:t>
      </w:r>
      <w:r>
        <w:rPr>
          <w:rFonts w:ascii="TH Sarabun New" w:hAnsi="TH Sarabun New"/>
          <w:sz w:val="32"/>
          <w:szCs w:val="32"/>
        </w:rPr>
        <w:t>ึ้น และไม่เป็นเพียงแต่ในด้านหลักคำสอนที่เกี่ยวกับการหมั้นและการแต่งงาน การฝึกอบรมของพวกเขาไม่จำเป็นที่จะปล่อยให้พวกเขาสือบค้นภูมิหลังและประสบการณ์ทางด้านจิตวิทยาและด้านอารมณ์ของพวกเขาเองเสมอไป บางคนมาจากครอบครัวที่มีปัญหา ทั้งที่ปราศจากพ่อแม่และขาดความมั่น</w:t>
      </w:r>
      <w:r>
        <w:rPr>
          <w:rFonts w:ascii="TH Sarabun New" w:hAnsi="TH Sarabun New"/>
          <w:sz w:val="32"/>
          <w:szCs w:val="32"/>
        </w:rPr>
        <w:t>คงทางอารมณ์ เราจำเป็นต้องทำให้มั่นใจว่ากระบวนการหล่อหลอมอบรมสามารถทำให้พวกเขาเจริญวุฒิภาวะและความสมดุลด้านจิตวิทยาซึ่งจำเป็นต่องานอภิบาลของพวกเขาในอนาคต ความผูกพันในครอบครัวเป็นสิ่งจำเป็นต่อการเสริมแรงกับการเคารพตนเองที่ดีงาม นับเป็นสิ่งที่สำคัญที่ครอบครัว</w:t>
      </w:r>
      <w:r>
        <w:rPr>
          <w:rFonts w:ascii="TH Sarabun New" w:hAnsi="TH Sarabun New"/>
          <w:sz w:val="32"/>
          <w:szCs w:val="32"/>
        </w:rPr>
        <w:t>ต้องเป็นมีส่วนร่วมในกระบวนการหล่อหลอมอบรมในสามเณราลัยและชีวิตการเป็นสงฆ์ เพราะครอบครัวช่วยย้ำยืนยันถึงสิ่งเหล่านี้และช่วยให้พวกเขาตั้งมั่นอยู่บนพื้นฐานแห่งความจริงเป็นอย่างดี นับเป็นประโยชน์หากสามเณรจะรวมเวลาที่ใช้ในสามเณราลัยเข้ากันกับเวลาที่ใช้ในโบสถ์ในท</w:t>
      </w:r>
      <w:r>
        <w:rPr>
          <w:rFonts w:ascii="TH Sarabun New" w:hAnsi="TH Sarabun New"/>
          <w:sz w:val="32"/>
          <w:szCs w:val="32"/>
        </w:rPr>
        <w:t>้องถิ่น ที่นั่น พวกเขาสามารถที่จะได้สัมผัสกับความเป็นจริงของชีวิตครอบครัวอย่างเป็นรูปธรรมเป็นอันมาก เพราะในการทำงานอภิบาลในอนาคต พวกเขาจะต้องทำงานเกี่ยวกับครอบครัวเป็นส่วนใหญ่ การมีฆราวาส ครอบครัว และโดยเฉพาะอย่างยิ่งสตรีเข้ามาอยู่ในกระบวนการหล่อหลอมอบรมพร</w:t>
      </w:r>
      <w:r>
        <w:rPr>
          <w:rFonts w:ascii="TH Sarabun New" w:hAnsi="TH Sarabun New"/>
          <w:sz w:val="32"/>
          <w:szCs w:val="32"/>
        </w:rPr>
        <w:t>ะสงฆ์ จะส่งเสริมความเข้าใจถึงความหลากหลายและการเติมเต็มให้สมบูรณ์ของกระแสเรียกต่าง ๆ ในพระศาสนจักร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279</w:t>
      </w:r>
      <w:r>
        <w:rPr>
          <w:rFonts w:ascii="TH Sarabun New" w:hAnsi="TH Sarabun New"/>
          <w:sz w:val="32"/>
          <w:szCs w:val="32"/>
        </w:rPr>
        <w:t xml:space="preserve"> 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โรงเรียนคาทอลิก มีบทบาทสำคัญมากในการช่วยเหลือพ่อแม่ในการปฏิบัติภารกิจเลี้ยงดูลูก...โรงเรียนคาทอลิกควรได้รับการสนับสนุนในพันธกิจ การให้ความช่วยเหล</w:t>
      </w:r>
      <w:r>
        <w:rPr>
          <w:rFonts w:ascii="TH Sarabun New" w:hAnsi="TH Sarabun New"/>
          <w:sz w:val="32"/>
          <w:szCs w:val="32"/>
        </w:rPr>
        <w:t>ือนักเรียนให้เติบโตเป็นผู้ใหญ่ที่มีวุฒิภาวะ ผู้ซึ่งสามารถโลกด้วยความรักของพระเยซูเจ้า และสามารถเข้าชีวิตที่เรียกร้องในแง่ของกระแสเรียกให้รับใช้พระเจ้า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289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เด็กที่เติบดตขึ้นมาในครอบครัวมิชชันนารี ก็มักจะเป็นมิชชันนารีไปด้วย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298 -  300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พระสงฆ์ผ</w:t>
      </w:r>
      <w:r>
        <w:rPr>
          <w:rFonts w:ascii="TH Sarabun New" w:hAnsi="TH Sarabun New"/>
          <w:sz w:val="32"/>
          <w:szCs w:val="32"/>
        </w:rPr>
        <w:t>ู้อภิบาลในการไตร่ตรองแยกแยะอยู่เสมอ โดยการแยกแยะอย่างเพียงพอด้วยวิธีการ ไตร่ตรองแยกแยกถึงสถานการณ์ด้วยความระมัดระวัง</w:t>
      </w:r>
      <w:r>
        <w:rPr>
          <w:rFonts w:ascii="TH Sarabun New" w:hAnsi="TH Sarabun New"/>
          <w:sz w:val="32"/>
          <w:szCs w:val="32"/>
        </w:rPr>
        <w:t>...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315-316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ชีวิตจิตแห่งการสมรสคือ ชีวิตจิตแห่งสายสัมพันธ์ ซึ่งความรักของพระเจ้าดำรงอยู่ในสายสัมพันธ์นั้น...ประสบการณ์ด้านบวกของความส</w:t>
      </w:r>
      <w:r>
        <w:rPr>
          <w:rFonts w:ascii="TH Sarabun New" w:hAnsi="TH Sarabun New"/>
          <w:sz w:val="32"/>
          <w:szCs w:val="32"/>
        </w:rPr>
        <w:t>นิทสัมพันธ์ของครอบครัวจะเป็นหนทางสู่ความศักดิ์สิทธิ์และการเจริญเติบโตทางความเชื่อในชีวิตประจำวัน ซึ่งเป็นวิถีทางไปสู่ความสนิทสัมพันธ์กับพระเจ้าอย่างใกล้ชิด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325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ไม่มีครอบครัวใดตกลงมาจากสวรรค์ด้วยรูปแบบที่สมบูรณ์ </w:t>
      </w:r>
      <w:r>
        <w:rPr>
          <w:rFonts w:ascii="TH Sarabun New" w:hAnsi="TH Sarabun New"/>
          <w:sz w:val="32"/>
          <w:szCs w:val="32"/>
        </w:rPr>
        <w:t>ครอบครัวจำเป็นต้องเติบโตอย่างมั่นคงและสมบูรณ์พร้อมด้วยความสามารถที่จะรัก สิ่งนี้เป็นกระแสเรียกที่ไม่สิ้นสุดอันมีกำเนิดจากความเป็นหนึ่งเดียวอย่างสมบูรณ์แห่งพระตรีเอกภาพ...พวกเราทุกคนถูกเรียกให้มีความพากเพียรที่จะก้าวไปข้างหน้าเพื่อบางสิ่งที่ยิ่งใหญ่กว่าตัวเ</w:t>
      </w:r>
      <w:r>
        <w:rPr>
          <w:rFonts w:ascii="TH Sarabun New" w:hAnsi="TH Sarabun New"/>
          <w:sz w:val="32"/>
          <w:szCs w:val="32"/>
        </w:rPr>
        <w:t>ราและครอบครัวของเรา และทุกๆ ครอบครัวต้องรู้สึกถึงแรงกระตุ้นอันสม่ำเสมอนี้ ขอให้พวกเราจงเดินทางเป็นครอบครัว</w:t>
      </w:r>
      <w:r>
        <w:rPr>
          <w:rFonts w:ascii="TH Sarabun New" w:hAnsi="TH Sarabun New"/>
          <w:sz w:val="32"/>
          <w:szCs w:val="32"/>
        </w:rPr>
        <w:t>”</w:t>
      </w:r>
      <w:r>
        <w:rPr>
          <w:rFonts w:ascii="TH Sarabun New" w:hAnsi="TH Sarabun New"/>
          <w:sz w:val="32"/>
          <w:szCs w:val="32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H Sarabun New" w:hAnsi="TH Sarabun New"/>
          <w:sz w:val="32"/>
          <w:szCs w:val="32"/>
        </w:rPr>
        <w:t xml:space="preserve">                                                                                                                                          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sz w:val="32"/>
          <w:szCs w:val="32"/>
          <w:u w:val="single"/>
        </w:rPr>
      </w:pPr>
      <w:r>
        <w:rPr>
          <w:rFonts w:ascii="TH Sarabun New" w:hAnsi="TH Sarabun New"/>
          <w:b/>
          <w:b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สมเด็จพระสันตะปาปาฟรังซิง (</w:t>
      </w:r>
      <w:r>
        <w:rPr>
          <w:rFonts w:ascii="TH Sarabun New" w:hAnsi="TH Sarabun New"/>
          <w:sz w:val="32"/>
          <w:szCs w:val="32"/>
        </w:rPr>
        <w:t xml:space="preserve">2016).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พระสมณลิขิตเตือนใจความปีติยินดีแห่งความรักเกี่ยวกับความ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ab/>
      </w: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>รักในครอบค</w:t>
      </w: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>รัว.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โรงพิมพ์อัสสัมชัญ. กรุงเทพฯ.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ประมวลหลักคำสอนด้านสังคมของพระศาสนจักร 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ภาคที่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2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บทที่ 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5 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“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ครอบครัวเซลล์สำคัญของสังคม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220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ศีลสมรสทำให้ความเป็นจริงของมนุษย์เกี่ยวกับความรักในการสมรสปรากฎขึ้นพร้อมกับสิ่งที่ตามมาทุกๆ ด้านและ บันดาลให้สามีภรรยาคู่สมรสและพ่อแม่คริสตชนมีกำลังใจและความสามารถที่จะดำเนินชีวิตตามกระแสเรียกของพวกเขาในฐานะเป็นฆราวาส และดังนั้นเพื่อ แสวงหาพระอาณาจักรของพร</w:t>
      </w:r>
      <w:r>
        <w:rPr>
          <w:rFonts w:ascii="TH Sarabun New" w:hAnsi="TH Sarabun New"/>
          <w:sz w:val="32"/>
          <w:szCs w:val="32"/>
        </w:rPr>
        <w:t xml:space="preserve">ะเจ้าด้วยการเข้าไปมีส่วนเกี่ยวข้องกับกิจการของโลก และด้วยการจัดกิจการของโลกให้เป็นไปตามแผนการของพระเจา การที่ครอบครัวถูกรวมเข้าเป็นหนึ่งกับพระศาสนจักรอย่างแนบแน่นด้วยศีลศักดิ์สิทธิ์ ซึ่งทำให้ครอบครัวกลับเป็น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พระศาสนจักรบ้าน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หรือ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พระศาสนจักรเล็กๆ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ครอบคร</w:t>
      </w:r>
      <w:r>
        <w:rPr>
          <w:rFonts w:ascii="TH Sarabun New" w:hAnsi="TH Sarabun New"/>
          <w:sz w:val="32"/>
          <w:szCs w:val="32"/>
        </w:rPr>
        <w:t>ัวคริสตชนจึงถูกเรียกให้ เป็นเครื่องหมายของความเป็นหนึ่งเดียวสำหรับโลก และด้วยวิธีนี้ครอบครัวคริสตชนได้กระทำบทบาทของการเป็นประกาศกโดยการเป็นประจักษ์พยานถึงพระอาณาจักรและสันติของพระคริสตเจ้า อันเป็นจุดมุ่งหมายที่โลกทั้งโลกกำลังแสวงหา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แผนกยุติ</w:t>
      </w:r>
      <w:r>
        <w:rPr>
          <w:rFonts w:ascii="TH Sarabun New" w:hAnsi="TH Sarabun New"/>
          <w:sz w:val="32"/>
          <w:szCs w:val="32"/>
        </w:rPr>
        <w:t>ธรรมและสันติ (ยส.) คณะกรรมการคาทอลิกเพื่อการพัฒนาสังคม. (</w:t>
      </w:r>
      <w:r>
        <w:rPr>
          <w:rFonts w:ascii="TH Sarabun New" w:hAnsi="TH Sarabun New"/>
          <w:sz w:val="32"/>
          <w:szCs w:val="32"/>
        </w:rPr>
        <w:t xml:space="preserve">2016).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ประมวลหลักคำ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ab/>
      </w:r>
      <w:r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  <w:t xml:space="preserve">สอนด้านสังคมของพระศาสนจักร ภาคที่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2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และภาคที่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3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.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ห้างหุ้นส่วนจำกัด สามลดา.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กรุงเทพฯ.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 xml:space="preserve">สมณลิขิตเตือนใจหลังการประชุมสมัชชาพระคริสตเจ้าทรงพระชนม์ 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Christus Vivit, 2019)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ของสมเด็จพระสันตะปาปาฟรังซิส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สำหรับบรรดาเยาวชน และประชากรของพระเจ้าทุกคน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3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พระสันตะปาปาฟรังซิสมอบสมณลิขิตเตือนใจฉบัยนี้แก่เยาวชนครสตชนทุกคน ซึ่งเป็นการเตือนถึงความมั่นใจที่เกิดจากความเชื่อและขณะเดียวกันก็ช่วยส่งเสริมลูกให้เจริญเติบโตขึ้นในความศักดิ์สิทธิ์และในความตั้งใจจริงต่อกระแสเรียกของลูกเยาวชนแต่ละค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30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แง่มุมชีวิตของ</w:t>
      </w:r>
      <w:r>
        <w:rPr>
          <w:rFonts w:ascii="TH Sarabun New" w:hAnsi="TH Sarabun New"/>
          <w:sz w:val="32"/>
          <w:szCs w:val="32"/>
        </w:rPr>
        <w:t>พระเยซูเจ้า สามารถเป้นแรงบันดาลใจสำหรับบรรดาเยาวชนทุกคนที่กำลังพัฒนาและเตรียมตัวรับพันธกิจในชีวิต สิ่งนี้เกี่ยวข้องกับการเจริญเติบโตในความสัมพันธ์กับพระบิดา ในการตระหนักถึงการเป็นส่วนหนึ่งของครอบครัวและชาชาชน และในการเปิดใจกว้างรับองค์พระจิตเจ้า และให้ทรงน</w:t>
      </w:r>
      <w:r>
        <w:rPr>
          <w:rFonts w:ascii="TH Sarabun New" w:hAnsi="TH Sarabun New"/>
          <w:sz w:val="32"/>
          <w:szCs w:val="32"/>
        </w:rPr>
        <w:t>ำไปสู่การปฏิบัติภารกิจซึ่งเป็นกระแสเรียกที่พระเจ้าทรบมอบให้พวกเขา เราไม่ควรมองข้ามสิ่งนี้ในงานอภิบาลบรรดาเยาวชน มิฉะนั้นเราจะสร้างโครงการที่แยกเยาวชนออกจากครอบครัวและชุมชนของพวกเขา หรือทำให้พวกเขากลายเป็นกลุ่มเล็กๆ ที่ถูกคัดเลือกและปกป้องพวกเขาจากมลพิษทั้ง</w:t>
      </w:r>
      <w:r>
        <w:rPr>
          <w:rFonts w:ascii="TH Sarabun New" w:hAnsi="TH Sarabun New"/>
          <w:sz w:val="32"/>
          <w:szCs w:val="32"/>
        </w:rPr>
        <w:t>มวล แต่เราต้องการโครงการที่สามารถเสริมสร้างเยาวชนให้เข้มแข็ง ร่วมเดินไปพร้อมกับพวกเขา และกระตุ้นให้พวกเขาพบปะผู้อื่น เพื่อมีส่วนร่วมรับใช้ในพันธกิจด้วยน้ำใจกว้างขวาง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168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กระแสเรียกการเป็นฆราวาสนั้น มุ่งเน้นเหนือกว่าสิ่งใดไปที่งานช่วยเหลือบริการกันใน</w:t>
      </w:r>
      <w:r>
        <w:rPr>
          <w:rFonts w:ascii="TH Sarabun New" w:hAnsi="TH Sarabun New"/>
          <w:sz w:val="32"/>
          <w:szCs w:val="32"/>
        </w:rPr>
        <w:t>ครอบครัว และเพื่องานช่วยเหลือบริการทางสังคม และการเมืองเป็นรูปธรรม เพื่อนำพระวรสารไปทุกแห่งหน เพื่อการทำงานเพื่อสร้างสันติภาพ ความสามัคคี ความยุติธรรม สิทธมนุษยชน และความเมตตาและเพื่อการขยายพระอาณาจักรของพระเจ้าในโลกใบนี้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183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ในบรรดาชายและหญิงที่ตั้</w:t>
      </w:r>
      <w:r>
        <w:rPr>
          <w:rFonts w:ascii="TH Sarabun New" w:hAnsi="TH Sarabun New"/>
          <w:sz w:val="32"/>
          <w:szCs w:val="32"/>
        </w:rPr>
        <w:t>งใจดำเนินชีวิตในกระแสเรียกของแต่ละคนด้วยความรัก ในการบริการเสียสละตนเองให้กับชุมชนหรือประเทศชาติ ในงานที่ยากลำบากในการเสริมสร้างครอบครัวที่มีความสุข ในการสละตนเองและมีความพยายามต้องการเรียกร้องความเจริญก้าวหน้าของความเป็นหนึ่งเดียวกันในสังคม เราค้นพบ เปิดเ</w:t>
      </w:r>
      <w:r>
        <w:rPr>
          <w:rFonts w:ascii="TH Sarabun New" w:hAnsi="TH Sarabun New"/>
          <w:sz w:val="32"/>
          <w:szCs w:val="32"/>
        </w:rPr>
        <w:t>ผยแสดงให้เห็นและเน้นถึงความงดงามนี้เหมือนดังที่พระคริสตเจ้าบนไม้กางเขนต้องวางรากฐานของความเป็นน้ำหนึ่งใจเดียวกันในสังคมและการสร้างวัฒนธรรมแห่งการพบปะเห็นอกเห็นใจกั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206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งานอภิบาลเยาวชนจะต้องเป็นเหมือนการเสวนา ที่ควรเกี่ยวข้องกับ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การเดินทางไปด้วยกัน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ซึ่งได้ให้ความสำคัญกับ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จิตตารมณ์ที่พระจิตเจ้าได้ประทานตามกระแเสเรียกและบทบาทของสมาชิกแต่ละคนของพระศาสนจักรผ่านทางกระบวนการของความรับผิดชอบร่วมกัน ได้รับแรงจูงใจส่งเสริมจากรพ</w:t>
      </w:r>
      <w:r>
        <w:rPr>
          <w:rFonts w:ascii="TH Sarabun New" w:hAnsi="TH Sarabun New"/>
          <w:sz w:val="32"/>
          <w:szCs w:val="32"/>
        </w:rPr>
        <w:t>ระจิตเจ้า เราสามารถก้าวไปข้างหน้าร่วมกัน เป็นพระศาสนจักรที่ร่วมมือและมีส่วนร่วมรับผิดชอบไปด้วยกัน เป็นผู้ที่สามารถชื่นชมความหลากหลายของตัวเอง ยอมรับการมีส่วนร่วมของสัตบุรุษฆราวาสผู้มีความเชื่อ รวมทั้งบรรดาเยาวชนและผู้หญิง บรรดานักบวชผู้อุทิศตนถวายตัว รวมถึ</w:t>
      </w:r>
      <w:r>
        <w:rPr>
          <w:rFonts w:ascii="TH Sarabun New" w:hAnsi="TH Sarabun New"/>
          <w:sz w:val="32"/>
          <w:szCs w:val="32"/>
        </w:rPr>
        <w:t>งบรรดากลุ่ม สมาคมและองค์กรต่าง ๆ โดยไม่มีกลุ่มไหนที่ถูกแยกออกไปหรือได้แยกตัวเองออกไปเอง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242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เยาวชนจะต้องได้รับการเคารพในเสรีภาพของพวกเขา แต่พวกเขาก็ตองการให้มีผู่ร่วมเดินทางด้วย ครอบครัวควรเป็นสถานที่แห่งแรกที่ร่วมสนับสนุนร่วมเดินทาง งานอภิบาลเยาวชน</w:t>
      </w:r>
      <w:r>
        <w:rPr>
          <w:rFonts w:ascii="TH Sarabun New" w:hAnsi="TH Sarabun New"/>
          <w:sz w:val="32"/>
          <w:szCs w:val="32"/>
        </w:rPr>
        <w:t xml:space="preserve">สามารถนำเสนออุดมคติของชีวิตในพระคริสตเจ้า เปรียบเสมือนดั่งการสร้างบ้านบนหิน (เทียบ มธ </w:t>
      </w:r>
      <w:r>
        <w:rPr>
          <w:rFonts w:ascii="TH Sarabun New" w:hAnsi="TH Sarabun New"/>
          <w:sz w:val="32"/>
          <w:szCs w:val="32"/>
        </w:rPr>
        <w:t xml:space="preserve">7:24-25) </w:t>
      </w:r>
      <w:r>
        <w:rPr>
          <w:rFonts w:ascii="TH Sarabun New" w:hAnsi="TH Sarabun New"/>
          <w:sz w:val="32"/>
          <w:szCs w:val="32"/>
        </w:rPr>
        <w:t>สำหรับเยาวชนส่วนใหญ่ บ้านหลังนั้นคือชีวิตของพวกเขา จะถูกสร้างขึ้นจากการแต่งงาน และความรักแห่งการแต่งงาน นั่นคือเหตุผลที่งานอภิบาลเยาวชนและการดูแลอภิบาลครอบครัวคว</w:t>
      </w:r>
      <w:r>
        <w:rPr>
          <w:rFonts w:ascii="TH Sarabun New" w:hAnsi="TH Sarabun New"/>
          <w:sz w:val="32"/>
          <w:szCs w:val="32"/>
        </w:rPr>
        <w:t>รที่จะมีการประสานงานกัน และมีบูรณาการโดยมีวัตถุประสงค์เพื่อให้มั่นใจว่า จะสามารถดำเนินงานต่อไปและมีการร่วมเดินทางไปด้วยกันอย่างเหมาะสมตามแนวทางของกระแสเรียก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245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สามเณรและนักบวช ก็ควรมีความสามารถที่มากขึ้นในการเดินทางร่วมกันกับผู้นำเยาวชน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248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คำว่า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กระแสเรียก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เราสามารถเข้าใจได้ในความหมายอย่างกว้างๆ ว่าเป็นการเรียกจากพระเจ้า รวมถึงการเรียกให้มีชีวิต การเรียกให้มีมิตรภาพกับพระองค์ การเรียกสู่ความศักดิ์สิทธิ์ และอื่นๆ สิ่งนี้มีประโยชน์เพาะทำให้ทั้งชีวิตของเรานั้นมีสัมพันธภาพกับพระเจ้าผู้ทรงรักเร</w:t>
      </w:r>
      <w:r>
        <w:rPr>
          <w:rFonts w:ascii="TH Sarabun New" w:hAnsi="TH Sarabun New"/>
          <w:sz w:val="32"/>
          <w:szCs w:val="32"/>
        </w:rPr>
        <w:t>า ทำให้เราตระหนักว่าไม่มีอะไรที่เป็นผลมาจากโอกาสอย่างเดียวล้วนๆ แต่ทุกอย่างในชีวิตของเราสามารถกลายเป็นแนวทางการตอบสนองต่อองค์พระผู้เป็นเจ้า ซึ่งทรงมีแผนการอันน่ามหัศจรรย์สำหรับเรา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249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สัตบุรุษทุกคนไม่ว่าอยู่ในสถานะหรือชั้นวรรณะใดๆ พระเจ้าทรงเรียกให</w:t>
      </w:r>
      <w:r>
        <w:rPr>
          <w:rFonts w:ascii="TH Sarabun New" w:hAnsi="TH Sarabun New"/>
          <w:sz w:val="32"/>
          <w:szCs w:val="32"/>
        </w:rPr>
        <w:t>้ต่างคนต่างเดินในหนทางของแต่ละคน ไปสู่ความศักดิ์สิทธิ์อันสมบูรณ์ ดังที่พระบิดาเองทรงความดีบริบูรณ์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253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สำหรับการเรียกให้มาเป็นธรรมทูตเพื่อให้บริการรับใช้ผู้อื่น พระเจ้าทรงเรียกเราให้มีส่วนร่วมแบ่งปันในงานการสร้างของพระองค์ และมีส่วนร่วมสนับสนุนในประ</w:t>
      </w:r>
      <w:r>
        <w:rPr>
          <w:rFonts w:ascii="TH Sarabun New" w:hAnsi="TH Sarabun New"/>
          <w:sz w:val="32"/>
          <w:szCs w:val="32"/>
        </w:rPr>
        <w:t>โยชน์ส่วนรวมโดยใช้พระพรที่เราแต่ละคนได้รับ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255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กระแสเรียกส่วนตัวของลูกไม่ได้อยู่แค่ในกิจการงานที่ลูกทำเท่านั้น แต่นั่นก็เป็นการแสดงออกให้เห็นถึงกระแสเรียกนั้น กระแสเรียกของลูกเป็นอะไรที่มากกว่านั้น </w:t>
      </w:r>
      <w:r>
        <w:rPr>
          <w:rFonts w:ascii="TH Sarabun New" w:hAnsi="TH Sarabun New"/>
          <w:sz w:val="32"/>
          <w:szCs w:val="32"/>
        </w:rPr>
        <w:t>กระแสเรียกเป็นหนทางชี้นำการลงทุนลงแรงและการกระทำของลูกต่อการรับใช้ผู้อื่น ดังนั้นการไตร่ตรองแยกแยะกระแสเรียกของลูกจึงเป็นสิ่งสำคัญที่จะตองพิจารณาว่าลูกนั้นเห็นศักยภาพที่จะเป็นต่อการแสดงออกว่าเป็นการรับใช้อันเจาะจงต่อสังคม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256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สิ่งนี้ให้คุณค่ามากกว่า</w:t>
      </w:r>
      <w:r>
        <w:rPr>
          <w:rFonts w:ascii="TH Sarabun New" w:hAnsi="TH Sarabun New"/>
          <w:sz w:val="32"/>
          <w:szCs w:val="32"/>
        </w:rPr>
        <w:t>ในทุกสิ่งที่ลูกทำ การงานของลูกหยุดอยู่เพียงแค่การหาเงิน มัวสาละวนวุ่นวายหรือคอยทำสิ่งนั้นสิ่งนี้เพื่อให้ผู้อื่นพอใจ การเรียกของพระเจ้าจึงเป็นกระแสเรียกของลูกเพราะลูกได้ถูกเรียกเพื่อสิ่งนี้ ซึ่งเป็นอะไรที่มากกว่าแค่การตัดสินใจปฏิบัติเท่านั้น ในท้ายที่สุดกระ</w:t>
      </w:r>
      <w:r>
        <w:rPr>
          <w:rFonts w:ascii="TH Sarabun New" w:hAnsi="TH Sarabun New"/>
          <w:sz w:val="32"/>
          <w:szCs w:val="32"/>
        </w:rPr>
        <w:t>แสเียกเป็นการตระหนักรู้ถึงสาเหตุที่ว่า ทำไมเราถูกสร้าง ทำไมเราถึงมาอยู่บนโลกนี้ และอะไรคือแผนการขององค์พระผู้เป็นเจ้าที่ทรงมีพระประสงค์ต่อเรา พระองค์จะไม่ทรงเผยแสดงให้เราเห็นทุกที่ ทุกเวลา และทุกรายละเอียด หากเราจะต้องตัดสินใจอย่างรอบคอบเกี่ยวกับสิ่งเหล่าน</w:t>
      </w:r>
      <w:r>
        <w:rPr>
          <w:rFonts w:ascii="TH Sarabun New" w:hAnsi="TH Sarabun New"/>
          <w:sz w:val="32"/>
          <w:szCs w:val="32"/>
        </w:rPr>
        <w:t>ี้ แต่พระองค์จะทรงแสดงทิศทางในชีวิตให้เรา เพราะพระองค์เป็นพระผู้สร้าง และเราจำเป็นต้องฟังพระสุรเสียงของพระองค์ ดังนั้นแล้วจึงเหมือนกับดินเหนียวในมือของช่างปั้น เราสามารถปล่อยให้ตัวเราเองมีรูปร่างและพระองค์ทรงนำแนวทาง จากนั้นแล้วเราจะได้เป็นไปดังที่เราเคยตั</w:t>
      </w:r>
      <w:r>
        <w:rPr>
          <w:rFonts w:ascii="TH Sarabun New" w:hAnsi="TH Sarabun New"/>
          <w:sz w:val="32"/>
          <w:szCs w:val="32"/>
        </w:rPr>
        <w:t>้งใจไว้ว่าจะซื่อสัตย์ต่อตัวตนอันแท้จริงของตัวเอง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257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การตอบสนองกระแสเรียกของเรานั้น เราจำเป้นต้องส่งเสริมและพัฒนาทุกสิ่งทุกอย่างที่เราเป็น สิ่งนี้ไม่เกี่ยวกับการเสริมสร้างพัฒนาตัวเราเอง </w:t>
      </w:r>
      <w:r>
        <w:rPr>
          <w:rFonts w:ascii="TH Sarabun New" w:hAnsi="TH Sarabun New"/>
          <w:sz w:val="32"/>
          <w:szCs w:val="32"/>
        </w:rPr>
        <w:t>หรือสร้างตัวเราเองขึ้นจากความว่างเปล่า เรื่องนี้เกี่ยวข้อกับการค้นหาตัวตนที่แท้จริงของเราในการส่องสว่างของพระเจ้า และทำให้ชีวิตของเราเจริญเติบโตและเกิดผล ในแผนการของพระเจ้า ชายและหญิงทุกคนมีจุดประสงค์เพื่อเสาะแสวงหาการบรรลุถึงเป้าหมายชีวิตของพวกเขา เพราะพร</w:t>
      </w:r>
      <w:r>
        <w:rPr>
          <w:rFonts w:ascii="TH Sarabun New" w:hAnsi="TH Sarabun New"/>
          <w:sz w:val="32"/>
          <w:szCs w:val="32"/>
        </w:rPr>
        <w:t>ะเจ้าได้เรียกมนุษย์ทุกคนเพื่อปฏิบัติภารกิจบางอย่าง กระแสเรียกของลูกเป็นแรงบันดาลใจให้ลูกนำสิ่งที่ดีที่สุดในตัวของลูกออกมาใช้เพื่อถวายพระเกียรติแด่พระเจ้าและเพื่อประโยชน์สุขของผู้อื่น ซึ่งไม่ได้เป็นเพียงเรื่องของการกระทำภารกิจทั่วไป แต่เป็นการกระทำอย่างมีคว</w:t>
      </w:r>
      <w:r>
        <w:rPr>
          <w:rFonts w:ascii="TH Sarabun New" w:hAnsi="TH Sarabun New"/>
          <w:sz w:val="32"/>
          <w:szCs w:val="32"/>
        </w:rPr>
        <w:t>ามหมายสำคัญและมีทิศทาง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259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เยาวชนมีความรู้สึกอย่างมากในการเรียกมาเพื่อรัก พวกเขาฝันถึงการพบกับคนที่ใช่ คนที่พวกเขาสามารถสร้างครอบครัวและร่วมสร้างชีวิตด้วยกัน นี่เป็นกระแสเรียกที่พระเจ้า พระองค์เองทรงโปรดให้พวกเขาได้รับรู้ผ่านทางความรู้สึก ความปรารถน</w:t>
      </w:r>
      <w:r>
        <w:rPr>
          <w:rFonts w:ascii="TH Sarabun New" w:hAnsi="TH Sarabun New"/>
          <w:sz w:val="32"/>
          <w:szCs w:val="32"/>
        </w:rPr>
        <w:t>า และความใฝ่ฝันของพวกเขาอย่างไม่มีข้อสงสัยเลย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261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พระเจ้าทรงสร้างเราให้เป็นสิ่งมีชีวิตที่มีความรู้สึกทางเพศ พระองค์ทรง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สร้างความรู้สึกทางเพศ ซึ่งเป็นของประทานอันน่ามหัศจรรย์แก่สิ่งสร้างของพระองค์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ภายในกระแสเรียกของการแต่งงานเราควรตระหนักรู้และซาบซ</w:t>
      </w:r>
      <w:r>
        <w:rPr>
          <w:rFonts w:ascii="TH Sarabun New" w:hAnsi="TH Sarabun New"/>
          <w:sz w:val="32"/>
          <w:szCs w:val="32"/>
        </w:rPr>
        <w:t xml:space="preserve">ึ้งว่า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เรื่องเพศ ความรู้สึกทางเพศเป็นของประทานจากพระเจ้า ที่ไม่ได้เป็นข้อห้าม ซึ่งเป็นของประทานจากพระเจ้า เป็นของประทานที่องค์พระผู้เป็นเจ้าทรงมอบให้แก่เรา มีจุดประสงค์สองประการคือ เพื่อรักและเพื่อให้กำเนิดชีวิต นี่คือความปรารถนา เป็นความรักที่มีอารมณ์ปรา</w:t>
      </w:r>
      <w:r>
        <w:rPr>
          <w:rFonts w:ascii="TH Sarabun New" w:hAnsi="TH Sarabun New"/>
          <w:sz w:val="32"/>
          <w:szCs w:val="32"/>
        </w:rPr>
        <w:t>รถนา ความรักที่แท้จริงคือความปรารถนา ความรักระหว่างชายกับหญิงเมื่อมีอารมณ์ปรารถนาจะนำไปสู่การให้ชีวิตเสมอ เพื่อมอบชีวิตกับร่างกายและจิตใจ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267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สำหรับผู้ที่ไม่ได้ถูกเรียกให้มีชีวิตแต่งงานหรือชีวิตนักบวช ขอให้ระลึกไว้เสมอว่า กระแสเรียกแรกและสำคัญที่สุด</w:t>
      </w:r>
      <w:r>
        <w:rPr>
          <w:rFonts w:ascii="TH Sarabun New" w:hAnsi="TH Sarabun New"/>
          <w:sz w:val="32"/>
          <w:szCs w:val="32"/>
        </w:rPr>
        <w:t>คือกระแสเรียกที่เราได้รับในศีลล้างบาป ผู้ที่เป็นโสดแม้ว่าจะไม่ได้เลือกด้วยตัวเองก็ตาม แต่ก็ยังสามารถเป็นประจักษ์พยานให้กับกระแสเรียกนั้น ผ่านทางแนวทางแห่งการเจริญเติบโตของตนเองได้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273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เมื่อเราค้นพบว่าพระเจ้าทรงเรียกเรากับงานบางอย่าง จะเป็นงานนี้ หรื</w:t>
      </w:r>
      <w:r>
        <w:rPr>
          <w:rFonts w:ascii="TH Sarabun New" w:hAnsi="TH Sarabun New"/>
          <w:sz w:val="32"/>
          <w:szCs w:val="32"/>
        </w:rPr>
        <w:t>องานที่เราได้ถูกมอบให้ทำ ไม่ว่าจะเป็นงานพยาบาล งานช่างไม้ งานสื่อสารมวลชน งานการสอน งานทางศิลปะ ฯลฯ ดังนั้นเราจะสามารถนำเอาความสามารถที่ดีที่สุดของเราออกมาใช้สำหรับความเสียสละ ความมีน้ำใจ และความทุ่มเทกับงาน โดยทราบทำสิ่งเหล่านั้นอย่างมีความหมาย เป็นการตอบ</w:t>
      </w:r>
      <w:r>
        <w:rPr>
          <w:rFonts w:ascii="TH Sarabun New" w:hAnsi="TH Sarabun New"/>
          <w:sz w:val="32"/>
          <w:szCs w:val="32"/>
        </w:rPr>
        <w:t xml:space="preserve">สนองต่อการเรียก ที่สะท้อนให้เห็นถึงความลึกซึ้งของการเป็นผู้ที่ได้ให้บางสิ่งบางอย่างแก่ผู้อื่น นั่นคือสิ่งที่ทำให้อาชีพเหล่านี้ได้นำความหมายของการบรรลุถึงเป้าหมายอย่างลึกซึ้ง ดังที่เราอ่านในหนังสือพระคัมภีร์พันธสัญญาเดิมจากหนังสือปัญญาจารย์ว่า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ข้าพเจ้าจึงเ</w:t>
      </w:r>
      <w:r>
        <w:rPr>
          <w:rFonts w:ascii="TH Sarabun New" w:hAnsi="TH Sarabun New"/>
          <w:sz w:val="32"/>
          <w:szCs w:val="32"/>
        </w:rPr>
        <w:t>ห็น สำหรับมนุษย์ ไม่มีสิ่งใดดีกว่าการมีความสุขในการงานของตน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(</w:t>
      </w:r>
      <w:r>
        <w:rPr>
          <w:rFonts w:ascii="TH Sarabun New" w:hAnsi="TH Sarabun New"/>
          <w:sz w:val="32"/>
          <w:szCs w:val="32"/>
        </w:rPr>
        <w:t xml:space="preserve">ปญจ </w:t>
      </w:r>
      <w:r>
        <w:rPr>
          <w:rFonts w:ascii="TH Sarabun New" w:hAnsi="TH Sarabun New"/>
          <w:sz w:val="32"/>
          <w:szCs w:val="32"/>
        </w:rPr>
        <w:t>3:22)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274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 xml:space="preserve">หากเราเชื่อมั่นอย่างแน่วแน่ว่า พระจิตเจ้ายังคงทรงให้แรงบันดาลใจในกระแสเรียกการเป็นบาทหลวงและนักบวช เราสามารถ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เหวี่ยงแหออกไปอีกครั้งหนึ่ง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ในพระนามของพระเจ้าด้วยความมั่นใจเต็มที่ เรากล้าที่จะบอกอย่างที่เราควรให้เยาวชนแต่ละคนถามว่า นี่เป็นเส้นทางที่พวกเขาตั</w:t>
      </w:r>
      <w:r>
        <w:rPr>
          <w:rFonts w:ascii="TH Sarabun New" w:hAnsi="TH Sarabun New"/>
          <w:sz w:val="32"/>
          <w:szCs w:val="32"/>
        </w:rPr>
        <w:t>้งใจจะติดตามหรือไม่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283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การไตร่ตรองในรูปแบบเฉพาะเกี่ยวข้อกับความพยายามในการค้นพบกระแสเรียกของเรา เนื่องจากนี่เป็นการตัดสินใจส่วนตัวที่ผู้อื่นไม่สามารถตัดสินให้เราได้ จึงเรียกร้องให้ต้องมีลำดับขั้นของความสันโดษและความเงียบสงบ องค์พระผู้เป็นเจ้าตรัสกั</w:t>
      </w:r>
      <w:r>
        <w:rPr>
          <w:rFonts w:ascii="TH Sarabun New" w:hAnsi="TH Sarabun New"/>
          <w:sz w:val="32"/>
          <w:szCs w:val="32"/>
        </w:rPr>
        <w:t>บเราในหลายช่องทาง ในขณะที่ทำงานผ่านทางผู้อื่นและในทุกช่วงเวลาของชีวิต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285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เมื่อพยายามไตร่ตรองแยกแยะกระแสเรียกของเรา มีบางคำถามที่เราควรถาม เราไม่ควรเริ่มด้วยการสงสัยว่า เราหาเงินมากขึ้นได้ที่ไหน หรือได้รับการยอมรับและมีสถานะทางสังคมมากขึ้น หรือแม้โด</w:t>
      </w:r>
      <w:r>
        <w:rPr>
          <w:rFonts w:ascii="TH Sarabun New" w:hAnsi="TH Sarabun New"/>
          <w:sz w:val="32"/>
          <w:szCs w:val="32"/>
        </w:rPr>
        <w:t>ยการถามว่างานประเภทไหนที่เราพอใจมากที่สุด หากเราไม่ได้หลงทางไป เราต้องมีจุดเริ่มต้นที่แตกต่างออกไป เราต้องถามว่า ฉันรู้จักตัวเองนอกเหนือจากภาพมายาและอารมณ์ความรู้สึกของฉันหรือไม่ ฉันรู้หรือไม่ว่าอะไรนำความชื่นชมยินดีหรือความเศร้าโศกให้กับใจของฉัน อะไรคอจุด</w:t>
      </w:r>
      <w:r>
        <w:rPr>
          <w:rFonts w:ascii="TH Sarabun New" w:hAnsi="TH Sarabun New"/>
          <w:sz w:val="32"/>
          <w:szCs w:val="32"/>
        </w:rPr>
        <w:t>แข็งและจุดอ่อนของฉัน คำถามเหล่านี้ก่อให้เกิดขึ้นแก่ผู้อื่นโดยทันที ฉันจะรับใช้ประชาชนให้ดีมากขึ้น และพิสูจน์แล้วว่าเป็นประโยชน์มากที่สุกต่อดลกของเรา และต่อพระศาสนจักรได้อย่างไร อะไรคือสถานที่อันแท้จริงของฉันในโลกนี้ ฉันจะทำอะไรให้กับสังคมได้บ้าง ยิ่งไปกว่า</w:t>
      </w:r>
      <w:r>
        <w:rPr>
          <w:rFonts w:ascii="TH Sarabun New" w:hAnsi="TH Sarabun New"/>
          <w:sz w:val="32"/>
          <w:szCs w:val="32"/>
        </w:rPr>
        <w:t>นั้น มีคำถามที่เป็นความจริงมากขึ้น เช่น ฉันมีศักยภาพที่จำเป็นในการรับใช้ให้บริการแบบนี้หรือไม่ ฉันสามารถพัฒนาศักยภาพเหล่านั้นได้ไหม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287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เพื่อไตร่ตรองแยกแยะกระแสเรียกส่วนตัวของเรา เราต้องตระหนักว่านั่นเป็นการเรียกจากมิตรสหายคนหนึ่งคือพระเยซูเจ้า เมื่</w:t>
      </w:r>
      <w:r>
        <w:rPr>
          <w:rFonts w:ascii="TH Sarabun New" w:hAnsi="TH Sarabun New"/>
          <w:sz w:val="32"/>
          <w:szCs w:val="32"/>
        </w:rPr>
        <w:t>อเราได้รับมอบอะไรบางอย่างให้กับเพื่อนของเรา เราจะให้สิ่งดีที่สุดที่เรามีอยู่ ไม่จำเป็นต้องแพงที่สุด หรือต้องหามาอย่างยากลำบาก แต่เป็นสิ่งที่เรารู้ว่าจะทำให้พวกเขามีความสุข เพื่อไวต่อความรู้สึกกับสิ่งนี้มาก จนพวกเขาสามารถจินตนาการถึงรอยยิ้มบนใบหน้าของเพื่อน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289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ขณะที่กระแสเรียกซึ่งเป็นของขวัญหรือพระพรนั้น จะต้องมีข้อเรียกร้องอย่างแน่นอน พระพรจากพระเจ้าเป็นการตอบสนองซึ่งกันและกัน หาาเรามีความสุขเพลิดเพลินไปกับพระพรนั้น เราจะต้องพร้อมที่จะรับความเสี่ยงที่จะเกิดด้วย แต่ข้อเรียกร้องจากสิ่งนั้นไม่ใช่ข้อบัง</w:t>
      </w:r>
      <w:r>
        <w:rPr>
          <w:rFonts w:ascii="TH Sarabun New" w:hAnsi="TH Sarabun New"/>
          <w:sz w:val="32"/>
          <w:szCs w:val="32"/>
        </w:rPr>
        <w:t>คับร้องขอจากในสิ่งที่ไม่มีอยู่ แต่เป็นแรงจูงใจให้ปล่อยให้พระพรนั้นเติบโตและพัฒนาขึ้น แล้วจึงกลายเป็นพระพรสำหรับผู้อื่น เมื่อพระเจ้าทรงปลุกกระตุ้นกระแสเรียกขึ้น พระองค์ไม่เพียงนึกถึงในสิ่งที่ลูกเป็นอยู่แล้ว แต่ในสักวันหนึ่งที่ลูกจะได้เป็นในหมู่ผู้ร่วมทางของ</w:t>
      </w:r>
      <w:r>
        <w:rPr>
          <w:rFonts w:ascii="TH Sarabun New" w:hAnsi="TH Sarabun New"/>
          <w:sz w:val="32"/>
          <w:szCs w:val="32"/>
        </w:rPr>
        <w:t>พระองค์และในของคนอื่นๆ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291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มีบาทหลวง นักบวชชายและหญิง สัตบุรุษ และผู้มีความเชี่ยวชาญและแน่นอนเยาวชนจำนวนมาก ผู้ที่มีคุณสมบัติสามารถช่วยเหลือบรรดาเยาวชน ในการไตร่ตรองแยกแยะกระแสเรียก เมื่อเราถูกเรียกให้ช่วยเหลือผู้อื่นให้ไตร่ตรองถึงเส้นทางในชีวิตของพว</w:t>
      </w:r>
      <w:r>
        <w:rPr>
          <w:rFonts w:ascii="TH Sarabun New" w:hAnsi="TH Sarabun New"/>
          <w:sz w:val="32"/>
          <w:szCs w:val="32"/>
        </w:rPr>
        <w:t>กเขา สิ่งที่สำคัญที่สุดคือความสามารถในการรับฟัง เพราะการรับฟังเรียกร้องให้มีความไวต่อความรู้สึก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สมเด็จพระสันตะปาปาฟรังซิส สำหรับบรรดาเยาวชน และประชากรของพระเจ้าทุกคน. (</w:t>
      </w:r>
      <w:r>
        <w:rPr>
          <w:rFonts w:ascii="TH Sarabun New" w:hAnsi="TH Sarabun New"/>
          <w:sz w:val="32"/>
          <w:szCs w:val="32"/>
        </w:rPr>
        <w:t xml:space="preserve">2019). 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สมณลิขิตเตือนใจหลังการประชุมสมัชชา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พระคริสตเจ้าทรงพระชนม์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”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(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Christus Vivit)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sz w:val="32"/>
          <w:szCs w:val="32"/>
        </w:rPr>
        <w:t xml:space="preserve">. 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โรงพิมพ์อัสสัมชัญ. กรุงเทพฯ.</w:t>
      </w:r>
    </w:p>
    <w:p w:rsidR="000D3B8D" w:rsidRDefault="000D3B8D">
      <w:pPr>
        <w:pStyle w:val="a7"/>
        <w:rPr>
          <w:rFonts w:ascii="TH Sarabun New" w:eastAsia="TH Sarabun New" w:hAnsi="TH Sarabun New" w:cs="TH Sarabun New"/>
          <w:b/>
          <w:bCs/>
          <w:sz w:val="40"/>
          <w:szCs w:val="40"/>
        </w:rPr>
      </w:pPr>
    </w:p>
    <w:p w:rsidR="000D3B8D" w:rsidRDefault="000D3B8D">
      <w:pPr>
        <w:pStyle w:val="a7"/>
        <w:rPr>
          <w:rFonts w:ascii="TH Sarabun New" w:eastAsia="TH Sarabun New" w:hAnsi="TH Sarabun New" w:cs="TH Sarabun New"/>
          <w:b/>
          <w:bCs/>
          <w:sz w:val="40"/>
          <w:szCs w:val="40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แอมะซอนที่รัก (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Querida Amazonia)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สมณลิขิตเตือนใจหลังสมัชชาพระสังฆราชของสมเด็จพระสันตะปาปาฟรังซิส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ถึงประชากรของพระเจ้าและผู้มีน้ำใจดีทุกท่าน</w:t>
      </w:r>
    </w:p>
    <w:p w:rsidR="000D3B8D" w:rsidRDefault="009772FE">
      <w:pPr>
        <w:pStyle w:val="a7"/>
        <w:jc w:val="right"/>
        <w:rPr>
          <w:rFonts w:ascii="TH Sarabun New" w:eastAsia="TH Sarabun New" w:hAnsi="TH Sarabun New" w:cs="TH Sarabun New"/>
          <w:color w:val="0433FF"/>
          <w:sz w:val="32"/>
          <w:szCs w:val="32"/>
        </w:rPr>
      </w:pPr>
      <w:r>
        <w:rPr>
          <w:rFonts w:ascii="TH Sarabun New" w:hAnsi="TH Sarabun New"/>
          <w:color w:val="0433FF"/>
          <w:sz w:val="32"/>
          <w:szCs w:val="32"/>
        </w:rPr>
        <w:t>(</w:t>
      </w:r>
      <w:r>
        <w:rPr>
          <w:rFonts w:ascii="TH Sarabun New" w:hAnsi="TH Sarabun New"/>
          <w:color w:val="0433FF"/>
          <w:sz w:val="32"/>
          <w:szCs w:val="32"/>
        </w:rPr>
        <w:t>แผนกยุติธรรมและสันติ (ยส.) คณะกรรมการคาทอลิกเพื่อการพัฒนาสังคม จัดพิมพ์</w:t>
      </w:r>
      <w:r>
        <w:rPr>
          <w:rFonts w:ascii="TH Sarabun New" w:hAnsi="TH Sarabun New"/>
          <w:color w:val="0433FF"/>
          <w:sz w:val="32"/>
          <w:szCs w:val="32"/>
        </w:rPr>
        <w:t>,</w:t>
      </w:r>
      <w:r>
        <w:rPr>
          <w:rFonts w:ascii="TH Sarabun New" w:hAnsi="TH Sarabun New"/>
          <w:color w:val="0433FF"/>
          <w:sz w:val="32"/>
          <w:szCs w:val="32"/>
        </w:rPr>
        <w:t xml:space="preserve"> </w:t>
      </w:r>
      <w:r>
        <w:rPr>
          <w:rFonts w:ascii="TH Sarabun New" w:hAnsi="TH Sarabun New"/>
          <w:color w:val="0433FF"/>
          <w:sz w:val="32"/>
          <w:szCs w:val="32"/>
        </w:rPr>
        <w:t>2563)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sz w:val="32"/>
          <w:szCs w:val="32"/>
        </w:rPr>
        <w:t xml:space="preserve">สมณลิขิตแอมะซอนที่รักนี้ ถึงแม้พระสันตะปาปาฟรังซิสต้องการตรัสกับบรรดาพระสังฆราชภูมิภาคแอมะซอนที่ประกอบไปด้วย </w:t>
      </w:r>
      <w:r>
        <w:rPr>
          <w:rFonts w:ascii="TH Sarabun New" w:hAnsi="TH Sarabun New"/>
          <w:sz w:val="32"/>
          <w:szCs w:val="32"/>
        </w:rPr>
        <w:t xml:space="preserve">9 </w:t>
      </w:r>
      <w:r>
        <w:rPr>
          <w:rFonts w:ascii="TH Sarabun New" w:hAnsi="TH Sarabun New"/>
          <w:sz w:val="32"/>
          <w:szCs w:val="32"/>
        </w:rPr>
        <w:t>ประเทศ ได้แก่ บราซิล โบลิเวีย โคลัมเบีย กายอานา เปรู ซิรินาม เวเนซุเอลา และเฟรนซ์เกียนาก็ตาม แต่พระองค์ปรารถนาที่จะส่งสาส์นนี้ไปถึงทั่วโลกด้วย ใน</w:t>
      </w:r>
      <w:r>
        <w:rPr>
          <w:rFonts w:ascii="TH Sarabun New" w:hAnsi="TH Sarabun New"/>
          <w:sz w:val="32"/>
          <w:szCs w:val="32"/>
        </w:rPr>
        <w:t>เรื่องของการอยู่ดีกินดี ระบบนิเวศน์ การอยู่เคียงข้างคนยากจน ฯลฯ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ในด้านครอบครัวนั้น สมณลิขิตฉบับนี้กล่าวถึงบ้างนิดหน่อย แต่สิ่งที่เกี่ยวกับการอบรมสามเณรสู่ชีวิตสงฆ์นั้น สมณลิขิตได้กล่าวถึง ว่า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6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ทุกสิ่งที่พระศาสนจักรเสนอ จะต้องทำให้เกิดเป็นรูปธรรมตาม</w:t>
      </w:r>
      <w:r>
        <w:rPr>
          <w:rFonts w:ascii="TH Sarabun New" w:hAnsi="TH Sarabun New"/>
          <w:sz w:val="32"/>
          <w:szCs w:val="32"/>
        </w:rPr>
        <w:t>ลักษณะที่เฉพาะของตนในแต่ละภาคส่วนของโลก เพื่อให้เจ้าสาวของพระคริสต์สามารถมีโฉมหน้าหลากหลาย ซึ่งแสดงออกถึงความครบครันแห่งพระหรรษทานของพระเจ้า ที่ไม่มีวันหมดสิ้นได้ดียิ่งขึ้น การเทศน์สอนจะต้องมีการปรับตัวใหม่ ชีวิตจิตจะต้องปรับตัวใหม่ โครงสร้างของพระศาสนจักร</w:t>
      </w:r>
      <w:r>
        <w:rPr>
          <w:rFonts w:ascii="TH Sarabun New" w:hAnsi="TH Sarabun New"/>
          <w:sz w:val="32"/>
          <w:szCs w:val="32"/>
        </w:rPr>
        <w:t>ต้องปรับตัวใหม่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33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เรียกร้องคนหนุ่มสาว ให้ ดูแลรากเหง้าของตนเอง เพราะความแข็งแกร่งที่จะทำให้พวกเขาเติบโต เจริญงอกงามและผลิดอกออกผลก็มาจากรากเหง้านี้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87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ในส่วนต่าง ๆ ของโลก การอบรมชีวิตสงฆ์ และพันธกิจของพระสงฆ์ ไม่ใช่วิธีแบบยุคหินอีกต่อไป แต่มีรูปแบบการอบรมที่แตกต่างกัน นี่คือเหตุผลว่าทำไมจึงเป็นสิ่งสำคัญ ที่จะต้องพิจารณาถึงสิ่งที่เหมาะสมที่สุดสำหรับพระสงฆ์ และอะไรที่ไม่สามารถมอบหมายให้คนอื่นทำแทนได้ คำตอบ</w:t>
      </w:r>
      <w:r>
        <w:rPr>
          <w:rFonts w:ascii="TH Sarabun New" w:hAnsi="TH Sarabun New"/>
          <w:sz w:val="32"/>
          <w:szCs w:val="32"/>
        </w:rPr>
        <w:t xml:space="preserve">อยู่ในศีลบวช ซึ่งเปลี่ยนบุรุษให้เป็นสงฆ์ในพระคริสต์...มีคนคิดว่าสิ่งที่ทำให้พระสงฆ์แต่กต่าง คือ อำนาจ จริงอยู่ที่พระสงฆ์เป็นผู้มีอำนาจสูงสุดในชุมชน ถึงกระนั้นนักบุญยอห์น ปอล ที่สอง ได้อธิบายไว้ว่า ถึงแม้สังฆภาถูกถือว่าเป็น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ฐานานุกรม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>แต่หน้าที่นี้ ไม่ได้ม</w:t>
      </w:r>
      <w:r>
        <w:rPr>
          <w:rFonts w:ascii="TH Sarabun New" w:hAnsi="TH Sarabun New"/>
          <w:sz w:val="32"/>
          <w:szCs w:val="32"/>
        </w:rPr>
        <w:t xml:space="preserve">ีความหมายว่า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เหนือกว่าผู้อื่น</w:t>
      </w:r>
      <w:r>
        <w:rPr>
          <w:rFonts w:ascii="TH Sarabun New" w:hAnsi="TH Sarabun New"/>
          <w:sz w:val="32"/>
          <w:szCs w:val="32"/>
        </w:rPr>
        <w:t xml:space="preserve">” </w:t>
      </w:r>
      <w:r>
        <w:rPr>
          <w:rFonts w:ascii="TH Sarabun New" w:hAnsi="TH Sarabun New"/>
          <w:sz w:val="32"/>
          <w:szCs w:val="32"/>
        </w:rPr>
        <w:t xml:space="preserve">แต่ในทางกลับกัน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เป็นระเบียบที่จัดไว้ตามความศักดิ์สิทธิ์ของสมาชิกของพระคริสต์โดยสมบูรณ์</w:t>
      </w:r>
      <w:r>
        <w:rPr>
          <w:rFonts w:ascii="TH Sarabun New" w:hAnsi="TH Sarabun New"/>
          <w:sz w:val="32"/>
          <w:szCs w:val="32"/>
        </w:rPr>
        <w:t xml:space="preserve">” 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>90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ความต้องการเร่งด่วนนี้ ไม่เพียงแค่ส่งเสริมการสวดภาวนาเพื่อกระแสเรียกเป็นพระสงฆ์เท่านั้น แต่ยังต้องใจกว้างมากขึ้นต่อการสนับสนุ</w:t>
      </w:r>
      <w:r>
        <w:rPr>
          <w:rFonts w:ascii="TH Sarabun New" w:hAnsi="TH Sarabun New"/>
          <w:sz w:val="32"/>
          <w:szCs w:val="32"/>
        </w:rPr>
        <w:t>นผู้ที่มีกระแสเรียกในการประกาศข่าวดี ในเวลาเดียวกัน เป็นโอกาสเหมาะสมที่จะต้องปรับปรุงโครงสร้าง และเนื้อหาของการอบรมการเป็นพระสงฆ์ทั้งขั้นเริ่มต้นและขั้นต่อเนื่องอย่างละเอียด เพื่อให้พระสงฆ์มีทัศนคติและทักษะที่จำเป็นต่อการเสวนากับวัฒนธรรม การอบรมนี้จะต้องเน</w:t>
      </w:r>
      <w:r>
        <w:rPr>
          <w:rFonts w:ascii="TH Sarabun New" w:hAnsi="TH Sarabun New"/>
          <w:sz w:val="32"/>
          <w:szCs w:val="32"/>
        </w:rPr>
        <w:t>้นในเรื่องการอภิบาลเป็นสำคัญ และส่งเสริมการพัฒนาความเมตตากรุรณาของพระสงฆ์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  <w:u w:val="single"/>
        </w:rPr>
      </w:pPr>
      <w:r>
        <w:rPr>
          <w:rFonts w:ascii="TH Sarabun New" w:hAnsi="TH Sarabun New"/>
          <w:b/>
          <w:bCs/>
          <w:i/>
          <w:iCs/>
          <w:sz w:val="32"/>
          <w:szCs w:val="32"/>
          <w:u w:val="single"/>
        </w:rPr>
        <w:t>เอกสารอ้างอิง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</w:pPr>
      <w:r>
        <w:rPr>
          <w:rFonts w:ascii="TH Sarabun New" w:hAnsi="TH Sarabun New"/>
          <w:sz w:val="32"/>
          <w:szCs w:val="32"/>
        </w:rPr>
        <w:t>แผนกยุติธรรมและสันติ (ยส.) คณะกรรมการคาทอลิกเพื่อการพัฒนาสังคม. (</w:t>
      </w:r>
      <w:r>
        <w:rPr>
          <w:rFonts w:ascii="TH Sarabun New" w:hAnsi="TH Sarabun New"/>
          <w:sz w:val="32"/>
          <w:szCs w:val="32"/>
        </w:rPr>
        <w:t xml:space="preserve">2563) 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“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แอมะซอนที่รัก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b/>
          <w:bCs/>
          <w:i/>
          <w:iCs/>
          <w:sz w:val="32"/>
          <w:szCs w:val="32"/>
        </w:rPr>
      </w:pP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        (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Querida Amazonia)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สมณลิขิตเตือนใจหลังสมัชชาพระสังฆราชของสมเด็จพระสันตะปาปา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hAnsi="TH Sarabun New"/>
          <w:b/>
          <w:bCs/>
          <w:i/>
          <w:iCs/>
          <w:sz w:val="32"/>
          <w:szCs w:val="32"/>
        </w:rPr>
        <w:t xml:space="preserve">        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ฟรังซิส ถึงประชากรของพระเจ้าและผู้มีน้ำใจดีทุกท่าน</w:t>
      </w:r>
      <w:r>
        <w:rPr>
          <w:rFonts w:ascii="TH Sarabun New" w:hAnsi="TH Sarabun New"/>
          <w:b/>
          <w:bCs/>
          <w:i/>
          <w:iCs/>
          <w:sz w:val="32"/>
          <w:szCs w:val="32"/>
        </w:rPr>
        <w:t>”</w:t>
      </w:r>
      <w:r>
        <w:rPr>
          <w:rFonts w:ascii="TH Sarabun New" w:hAnsi="TH Sarabun New"/>
          <w:b/>
          <w:bCs/>
          <w:sz w:val="32"/>
          <w:szCs w:val="32"/>
        </w:rPr>
        <w:t>.</w:t>
      </w:r>
      <w:r>
        <w:rPr>
          <w:rFonts w:ascii="TH Sarabun New" w:hAnsi="TH Sarabun New"/>
          <w:sz w:val="32"/>
          <w:szCs w:val="32"/>
        </w:rPr>
        <w:t xml:space="preserve"> </w:t>
      </w:r>
      <w:r>
        <w:rPr>
          <w:rFonts w:ascii="TH Sarabun New" w:hAnsi="TH Sarabun New"/>
          <w:sz w:val="32"/>
          <w:szCs w:val="32"/>
        </w:rPr>
        <w:t>ห้างหุ้นส่วนจำกัด สามลดา. กรุงเทพฯ.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Catechumenal Pathways for Married Life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Pastoral guidelines for local Churches | Preface by Pope Fran</w:t>
      </w:r>
      <w:r>
        <w:rPr>
          <w:rFonts w:ascii="TH Sarabun New" w:hAnsi="TH Sarabun New"/>
          <w:b/>
          <w:bCs/>
          <w:color w:val="0433FF"/>
          <w:sz w:val="40"/>
          <w:szCs w:val="40"/>
        </w:rPr>
        <w:t>cis</w:t>
      </w:r>
    </w:p>
    <w:p w:rsidR="000D3B8D" w:rsidRDefault="009772FE">
      <w:pPr>
        <w:pStyle w:val="a7"/>
        <w:rPr>
          <w:rFonts w:ascii="TH Sarabun New" w:eastAsia="TH Sarabun New" w:hAnsi="TH Sarabun New" w:cs="TH Sarabun New"/>
          <w:b/>
          <w:bCs/>
          <w:color w:val="0433FF"/>
          <w:sz w:val="40"/>
          <w:szCs w:val="40"/>
        </w:rPr>
      </w:pPr>
      <w:r>
        <w:rPr>
          <w:rFonts w:ascii="TH Sarabun New" w:hAnsi="TH Sarabun New"/>
          <w:b/>
          <w:bCs/>
          <w:color w:val="0433FF"/>
          <w:sz w:val="40"/>
          <w:szCs w:val="40"/>
        </w:rPr>
        <w:t>Dicastery of Laity, Family and Life | 2022</w:t>
      </w:r>
    </w:p>
    <w:p w:rsidR="000D3B8D" w:rsidRDefault="000D3B8D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ข้อ </w:t>
      </w:r>
      <w:r>
        <w:rPr>
          <w:rFonts w:ascii="TH Sarabun New" w:hAnsi="TH Sarabun New"/>
          <w:b/>
          <w:bCs/>
          <w:sz w:val="32"/>
          <w:szCs w:val="32"/>
          <w:u w:val="single"/>
        </w:rPr>
        <w:t xml:space="preserve">14 </w:t>
      </w:r>
      <w:r>
        <w:rPr>
          <w:rFonts w:ascii="TH Sarabun New" w:hAnsi="TH Sarabun New"/>
          <w:sz w:val="32"/>
          <w:szCs w:val="32"/>
        </w:rPr>
        <w:t>“</w:t>
      </w:r>
      <w:r>
        <w:rPr>
          <w:rFonts w:ascii="TH Sarabun New" w:hAnsi="TH Sarabun New"/>
          <w:sz w:val="32"/>
          <w:szCs w:val="32"/>
        </w:rPr>
        <w:t>การกำหนดเส้นทางของการสอนคำสอนในการเป็นเพื่อนร่วมทาง (</w:t>
      </w:r>
      <w:r>
        <w:rPr>
          <w:rFonts w:ascii="TH Sarabun New" w:hAnsi="TH Sarabun New"/>
          <w:sz w:val="32"/>
          <w:szCs w:val="32"/>
        </w:rPr>
        <w:t xml:space="preserve">accompaniment) </w:t>
      </w:r>
      <w:r>
        <w:rPr>
          <w:rFonts w:ascii="TH Sarabun New" w:hAnsi="TH Sarabun New"/>
          <w:sz w:val="32"/>
          <w:szCs w:val="32"/>
        </w:rPr>
        <w:t xml:space="preserve">กับบรรดาเด็กและเยาวชนช่วงวัยต่างๆ ของการเจริญเติบโต </w:t>
      </w:r>
      <w:r>
        <w:rPr>
          <w:rFonts w:ascii="TH Sarabun New" w:hAnsi="TH Sarabun New"/>
          <w:sz w:val="32"/>
          <w:szCs w:val="32"/>
        </w:rPr>
        <w:t>ทั้งในระดับของความเป็นมนุษย์และในระดับความเชื่อ ไปสู่การค้นพบกระแสเรียกของพวกเขาอย่างค่อยเป็นค่อยไป ไม่ว่าจะเป็นการแต่งงาน การเป็นพระสงฆ์หรือชีวิตนักบวช ดังนั้น กระแสเรียกของการแต่งงานจึงควรมีรากฐานมาจากการเดินทางตั้งแต่เริ่มต้นของชีวิตคริสตชนในด้านความเชื</w:t>
      </w:r>
      <w:r>
        <w:rPr>
          <w:rFonts w:ascii="TH Sarabun New" w:hAnsi="TH Sarabun New"/>
          <w:sz w:val="32"/>
          <w:szCs w:val="32"/>
        </w:rPr>
        <w:t>่อตั้งแต่วัยเด็ก</w:t>
      </w:r>
      <w:r>
        <w:rPr>
          <w:rFonts w:ascii="TH Sarabun New" w:hAnsi="TH Sarabun New"/>
          <w:sz w:val="32"/>
          <w:szCs w:val="32"/>
        </w:rPr>
        <w:t>”</w:t>
      </w:r>
    </w:p>
    <w:p w:rsidR="000D3B8D" w:rsidRDefault="009772FE">
      <w:pPr>
        <w:pStyle w:val="a7"/>
        <w:jc w:val="left"/>
        <w:rPr>
          <w:rFonts w:ascii="TH Sarabun New" w:eastAsia="TH Sarabun New" w:hAnsi="TH Sarabun New" w:cs="TH Sarabun New"/>
          <w:sz w:val="32"/>
          <w:szCs w:val="32"/>
        </w:rPr>
      </w:pPr>
      <w:r>
        <w:rPr>
          <w:rFonts w:ascii="TH Sarabun New" w:eastAsia="TH Sarabun New" w:hAnsi="TH Sarabun New" w:cs="TH Sarabun New"/>
          <w:sz w:val="32"/>
          <w:szCs w:val="32"/>
        </w:rPr>
        <w:tab/>
      </w:r>
      <w:r>
        <w:rPr>
          <w:rFonts w:ascii="TH Sarabun New" w:eastAsia="TH Sarabun New" w:hAnsi="TH Sarabun New" w:cs="TH Sarabun New"/>
          <w:sz w:val="32"/>
          <w:szCs w:val="32"/>
        </w:rPr>
        <w:t>เอกสารฉบับนี้เน้น การเป็นเพื่อนร่วมทาง (</w:t>
      </w:r>
      <w:r>
        <w:rPr>
          <w:rFonts w:ascii="TH Sarabun New" w:hAnsi="TH Sarabun New"/>
          <w:sz w:val="32"/>
          <w:szCs w:val="32"/>
        </w:rPr>
        <w:t xml:space="preserve">accompaniment) </w:t>
      </w:r>
      <w:r>
        <w:rPr>
          <w:rFonts w:ascii="TH Sarabun New" w:hAnsi="TH Sarabun New"/>
          <w:sz w:val="32"/>
          <w:szCs w:val="32"/>
        </w:rPr>
        <w:t>กับบรรดาเด็กๆและเยาวชนตั้งแต่ก่อนเข้าบ้านเณร</w:t>
      </w:r>
    </w:p>
    <w:p w:rsidR="000D3B8D" w:rsidRDefault="000D3B8D">
      <w:pPr>
        <w:pStyle w:val="a7"/>
        <w:jc w:val="left"/>
      </w:pPr>
    </w:p>
    <w:sectPr w:rsidR="000D3B8D">
      <w:headerReference w:type="default" r:id="rId7"/>
      <w:footerReference w:type="default" r:id="rId8"/>
      <w:pgSz w:w="11900" w:h="16840"/>
      <w:pgMar w:top="1440" w:right="1600" w:bottom="144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9772FE">
      <w:r>
        <w:separator/>
      </w:r>
    </w:p>
  </w:endnote>
  <w:endnote w:type="continuationSeparator" w:id="0">
    <w:p w:rsidR="00000000" w:rsidRDefault="00977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venir Next Medium">
    <w:charset w:val="00"/>
    <w:family w:val="roman"/>
    <w:pitch w:val="default"/>
  </w:font>
  <w:font w:name="Canela Deck Bold">
    <w:charset w:val="00"/>
    <w:family w:val="roman"/>
    <w:pitch w:val="default"/>
  </w:font>
  <w:font w:name="Avenir Next Regular">
    <w:altName w:val="Cambria"/>
    <w:charset w:val="00"/>
    <w:family w:val="roman"/>
    <w:pitch w:val="default"/>
  </w:font>
  <w:font w:name="TH Sarabun New">
    <w:altName w:val="Cordia New"/>
    <w:charset w:val="00"/>
    <w:family w:val="roman"/>
    <w:pitch w:val="default"/>
  </w:font>
  <w:font w:name="TH Dan Vi Vek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3B8D" w:rsidRDefault="009772FE">
    <w:pPr>
      <w:pStyle w:val="a4"/>
      <w:tabs>
        <w:tab w:val="center" w:pos="4350"/>
        <w:tab w:val="right" w:pos="8700"/>
      </w:tabs>
    </w:pPr>
    <w:r>
      <w:rPr>
        <w:rFonts w:ascii="TH Dan Vi Vek" w:hAnsi="TH Dan Vi Vek"/>
      </w:rPr>
      <w:t>ครอบครัวบ่อเกิดแห่งกระแสเรียก</w:t>
    </w:r>
    <w:r>
      <w:rPr>
        <w:rFonts w:ascii="TH Dan Vi Vek" w:eastAsia="TH Dan Vi Vek" w:hAnsi="TH Dan Vi Vek" w:cs="TH Dan Vi Vek"/>
      </w:rPr>
      <w:tab/>
    </w:r>
    <w:r>
      <w:rPr>
        <w:rFonts w:ascii="TH Dan Vi Vek" w:eastAsia="TH Dan Vi Vek" w:hAnsi="TH Dan Vi Vek" w:cs="TH Dan Vi Vek"/>
      </w:rPr>
      <w:tab/>
    </w:r>
    <w:r>
      <w:rPr>
        <w:rFonts w:ascii="TH Dan Vi Vek" w:hAnsi="TH Dan Vi Vek"/>
      </w:rPr>
      <w:t xml:space="preserve">หน้า.... </w:t>
    </w:r>
    <w:r>
      <w:rPr>
        <w:rFonts w:ascii="TH Dan Vi Vek" w:eastAsia="TH Dan Vi Vek" w:hAnsi="TH Dan Vi Vek" w:cs="TH Dan Vi Vek"/>
      </w:rPr>
      <w:fldChar w:fldCharType="begin"/>
    </w:r>
    <w:r>
      <w:rPr>
        <w:rFonts w:ascii="TH Dan Vi Vek" w:eastAsia="TH Dan Vi Vek" w:hAnsi="TH Dan Vi Vek" w:cs="TH Dan Vi Vek"/>
      </w:rPr>
      <w:instrText xml:space="preserve"> PAGE </w:instrText>
    </w:r>
    <w:r>
      <w:rPr>
        <w:rFonts w:ascii="TH Dan Vi Vek" w:eastAsia="TH Dan Vi Vek" w:hAnsi="TH Dan Vi Vek" w:cs="TH Dan Vi Vek"/>
      </w:rPr>
      <w:fldChar w:fldCharType="separate"/>
    </w:r>
    <w:r>
      <w:rPr>
        <w:rFonts w:ascii="TH Dan Vi Vek" w:eastAsia="TH Dan Vi Vek" w:hAnsi="TH Dan Vi Vek" w:cs="TH Dan Vi Vek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9772FE">
      <w:r>
        <w:separator/>
      </w:r>
    </w:p>
  </w:footnote>
  <w:footnote w:type="continuationSeparator" w:id="0">
    <w:p w:rsidR="00000000" w:rsidRDefault="00977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3B8D" w:rsidRDefault="000D3B8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0.05pt;height:20.05pt;visibility:visible" o:bullet="t">
        <v:imagedata r:id="rId1" o:title="bullet_circle-blk-resize"/>
      </v:shape>
    </w:pict>
  </w:numPicBullet>
  <w:abstractNum w:abstractNumId="0" w15:restartNumberingAfterBreak="0">
    <w:nsid w:val="1DEF1A86"/>
    <w:multiLevelType w:val="hybridMultilevel"/>
    <w:tmpl w:val="FFFFFFFF"/>
    <w:styleLink w:val="-"/>
    <w:lvl w:ilvl="0" w:tplc="6242D2EC">
      <w:start w:val="1"/>
      <w:numFmt w:val="bullet"/>
      <w:lvlText w:val="•"/>
      <w:lvlPicBulletId w:val="0"/>
      <w:lvlJc w:val="left"/>
      <w:pPr>
        <w:ind w:left="34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  <w:lvl w:ilvl="1" w:tplc="6792B4C2">
      <w:start w:val="1"/>
      <w:numFmt w:val="bullet"/>
      <w:lvlText w:val="•"/>
      <w:lvlPicBulletId w:val="0"/>
      <w:lvlJc w:val="left"/>
      <w:pPr>
        <w:ind w:left="58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  <w:lvl w:ilvl="2" w:tplc="2D34AFF6">
      <w:start w:val="1"/>
      <w:numFmt w:val="bullet"/>
      <w:lvlText w:val="•"/>
      <w:lvlPicBulletId w:val="0"/>
      <w:lvlJc w:val="left"/>
      <w:pPr>
        <w:ind w:left="82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  <w:lvl w:ilvl="3" w:tplc="FE12AE58">
      <w:start w:val="1"/>
      <w:numFmt w:val="bullet"/>
      <w:lvlText w:val="•"/>
      <w:lvlPicBulletId w:val="0"/>
      <w:lvlJc w:val="left"/>
      <w:pPr>
        <w:ind w:left="106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  <w:lvl w:ilvl="4" w:tplc="F4A4C40E">
      <w:start w:val="1"/>
      <w:numFmt w:val="bullet"/>
      <w:lvlText w:val="•"/>
      <w:lvlPicBulletId w:val="0"/>
      <w:lvlJc w:val="left"/>
      <w:pPr>
        <w:ind w:left="130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  <w:lvl w:ilvl="5" w:tplc="C1649AF0">
      <w:start w:val="1"/>
      <w:numFmt w:val="bullet"/>
      <w:lvlText w:val="•"/>
      <w:lvlPicBulletId w:val="0"/>
      <w:lvlJc w:val="left"/>
      <w:pPr>
        <w:ind w:left="154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  <w:lvl w:ilvl="6" w:tplc="6F081802">
      <w:start w:val="1"/>
      <w:numFmt w:val="bullet"/>
      <w:lvlText w:val="•"/>
      <w:lvlPicBulletId w:val="0"/>
      <w:lvlJc w:val="left"/>
      <w:pPr>
        <w:ind w:left="178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  <w:lvl w:ilvl="7" w:tplc="65B68974">
      <w:start w:val="1"/>
      <w:numFmt w:val="bullet"/>
      <w:lvlText w:val="•"/>
      <w:lvlPicBulletId w:val="0"/>
      <w:lvlJc w:val="left"/>
      <w:pPr>
        <w:ind w:left="202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  <w:lvl w:ilvl="8" w:tplc="87683210">
      <w:start w:val="1"/>
      <w:numFmt w:val="bullet"/>
      <w:lvlText w:val="•"/>
      <w:lvlPicBulletId w:val="0"/>
      <w:lvlJc w:val="left"/>
      <w:pPr>
        <w:ind w:left="226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594A3A"/>
        <w:spacing w:val="0"/>
        <w:w w:val="100"/>
        <w:kern w:val="0"/>
        <w:position w:val="-2"/>
        <w:sz w:val="15"/>
        <w:szCs w:val="15"/>
        <w:highlight w:val="none"/>
        <w:vertAlign w:val="baseline"/>
      </w:rPr>
    </w:lvl>
  </w:abstractNum>
  <w:abstractNum w:abstractNumId="1" w15:restartNumberingAfterBreak="0">
    <w:nsid w:val="38CE06B3"/>
    <w:multiLevelType w:val="hybridMultilevel"/>
    <w:tmpl w:val="FFFFFFFF"/>
    <w:numStyleLink w:val="-"/>
  </w:abstractNum>
  <w:num w:numId="1" w16cid:durableId="1008750920">
    <w:abstractNumId w:val="0"/>
  </w:num>
  <w:num w:numId="2" w16cid:durableId="1743409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displayBackgroundShape/>
  <w:proofState w:spelling="clean"/>
  <w:revisionView w:formatting="0"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8D"/>
    <w:rsid w:val="000D3B8D"/>
    <w:rsid w:val="0097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514238F9-4848-684E-BEE1-8DE3331DB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th-TH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หัวตารางและท้ายตาราง"/>
    <w:rPr>
      <w:rFonts w:ascii="Avenir Next Medium" w:hAnsi="Avenir Next Medium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Title"/>
    <w:uiPriority w:val="10"/>
    <w:qFormat/>
    <w:pPr>
      <w:spacing w:after="200" w:line="216" w:lineRule="auto"/>
      <w:jc w:val="center"/>
    </w:pPr>
    <w:rPr>
      <w:rFonts w:ascii="Canela Deck Bold" w:eastAsia="Canela Deck Bold" w:hAnsi="Canela Deck Bold" w:cs="Canela Deck Bold"/>
      <w:color w:val="000094"/>
      <w:spacing w:val="-5"/>
      <w:sz w:val="56"/>
      <w:szCs w:val="56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Subtitle"/>
    <w:uiPriority w:val="11"/>
    <w:qFormat/>
    <w:pPr>
      <w:spacing w:after="160"/>
      <w:jc w:val="center"/>
      <w:outlineLvl w:val="0"/>
    </w:pPr>
    <w:rPr>
      <w:rFonts w:ascii="Avenir Next Regular" w:hAnsi="Avenir Next Regular" w:cs="Arial Unicode MS"/>
      <w:color w:val="000000"/>
      <w:sz w:val="36"/>
      <w:szCs w:val="36"/>
      <w14:textOutline w14:w="0" w14:cap="flat" w14:cmpd="sng" w14:algn="ctr">
        <w14:noFill/>
        <w14:prstDash w14:val="solid"/>
        <w14:bevel/>
      </w14:textOutline>
    </w:rPr>
  </w:style>
  <w:style w:type="paragraph" w:customStyle="1" w:styleId="a7">
    <w:name w:val="แหล่งที่มา"/>
    <w:pPr>
      <w:spacing w:line="288" w:lineRule="auto"/>
      <w:jc w:val="center"/>
      <w:outlineLvl w:val="0"/>
    </w:pPr>
    <w:rPr>
      <w:rFonts w:ascii="Avenir Next Regular" w:eastAsia="Avenir Next Regular" w:hAnsi="Avenir Next Regular" w:cs="Avenir Next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numbering" w:customStyle="1" w:styleId="-">
    <w:name w:val="-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23_Academic_Report">
  <a:themeElements>
    <a:clrScheme name="23_Academic_Report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3E74D1"/>
      </a:accent1>
      <a:accent2>
        <a:srgbClr val="33C5B9"/>
      </a:accent2>
      <a:accent3>
        <a:srgbClr val="45B53C"/>
      </a:accent3>
      <a:accent4>
        <a:srgbClr val="FFBD16"/>
      </a:accent4>
      <a:accent5>
        <a:srgbClr val="E22146"/>
      </a:accent5>
      <a:accent6>
        <a:srgbClr val="836BB7"/>
      </a:accent6>
      <a:hlink>
        <a:srgbClr val="0000FF"/>
      </a:hlink>
      <a:folHlink>
        <a:srgbClr val="FF00FF"/>
      </a:folHlink>
    </a:clrScheme>
    <a:fontScheme name="23_Academic_Report">
      <a:majorFont>
        <a:latin typeface="Canela Deck Bold"/>
        <a:ea typeface="Canela Deck Bold"/>
        <a:cs typeface="Canela Deck Bold"/>
      </a:majorFont>
      <a:minorFont>
        <a:latin typeface="Avenir Next Regular"/>
        <a:ea typeface="Avenir Next Regular"/>
        <a:cs typeface="Avenir Next Regular"/>
      </a:minorFont>
    </a:fontScheme>
    <a:fmtScheme name="23_Academic_Repor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11303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4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Avenir Next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5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venir Next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8542</Words>
  <Characters>48690</Characters>
  <Application>Microsoft Office Word</Application>
  <DocSecurity>0</DocSecurity>
  <Lines>405</Lines>
  <Paragraphs>114</Paragraphs>
  <ScaleCrop>false</ScaleCrop>
  <Company/>
  <LinksUpToDate>false</LinksUpToDate>
  <CharactersWithSpaces>57118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phuwanartnaenna@gmail.com</cp:lastModifiedBy>
  <cp:revision>2</cp:revision>
  <dcterms:created xsi:type="dcterms:W3CDTF">2023-04-03T03:59:00Z</dcterms:created>
  <dcterms:modified xsi:type="dcterms:W3CDTF">2023-04-03T03:59:00Z</dcterms:modified>
</cp:coreProperties>
</file>